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21866" w14:textId="77777777" w:rsidR="0082305C" w:rsidRPr="00CC39B2" w:rsidRDefault="0082305C" w:rsidP="0031620C">
      <w:pPr>
        <w:pStyle w:val="Web"/>
        <w:shd w:val="clear" w:color="auto" w:fill="FFFFFF"/>
        <w:spacing w:before="0" w:beforeAutospacing="0" w:after="0" w:afterAutospacing="0" w:line="276" w:lineRule="auto"/>
        <w:jc w:val="center"/>
        <w:textAlignment w:val="baseline"/>
        <w:rPr>
          <w:rFonts w:ascii="Calibri" w:hAnsi="Calibri" w:cs="Calibri"/>
          <w:b/>
          <w:color w:val="401C00"/>
          <w:sz w:val="22"/>
          <w:szCs w:val="22"/>
          <w:bdr w:val="none" w:sz="0" w:space="0" w:color="auto" w:frame="1"/>
        </w:rPr>
      </w:pPr>
      <w:r w:rsidRPr="00CC39B2">
        <w:rPr>
          <w:rFonts w:ascii="Calibri" w:hAnsi="Calibri" w:cs="Calibri"/>
          <w:b/>
          <w:color w:val="401C00"/>
          <w:sz w:val="22"/>
          <w:szCs w:val="22"/>
          <w:bdr w:val="none" w:sz="0" w:space="0" w:color="auto" w:frame="1"/>
        </w:rPr>
        <w:t xml:space="preserve">ΤΟ ΨΩΜΙ ΣΤΗ </w:t>
      </w:r>
      <w:r w:rsidR="00E43315" w:rsidRPr="00CC39B2">
        <w:rPr>
          <w:rFonts w:ascii="Calibri" w:hAnsi="Calibri" w:cs="Calibri"/>
          <w:b/>
          <w:color w:val="401C00"/>
          <w:sz w:val="22"/>
          <w:szCs w:val="22"/>
          <w:bdr w:val="none" w:sz="0" w:space="0" w:color="auto" w:frame="1"/>
        </w:rPr>
        <w:t xml:space="preserve">ΖΩΗ ΚΑΙ ΣΤΗ </w:t>
      </w:r>
      <w:r w:rsidRPr="00CC39B2">
        <w:rPr>
          <w:rFonts w:ascii="Calibri" w:hAnsi="Calibri" w:cs="Calibri"/>
          <w:b/>
          <w:color w:val="401C00"/>
          <w:sz w:val="22"/>
          <w:szCs w:val="22"/>
          <w:bdr w:val="none" w:sz="0" w:space="0" w:color="auto" w:frame="1"/>
        </w:rPr>
        <w:t>ΘΡΗΣΚΕΙΑ ΣΤΗΝ ΕΛΛΑΔΑ ΚΑΙ ΤΟΝ ΚΟΣΜΟ</w:t>
      </w:r>
    </w:p>
    <w:p w14:paraId="781EC6E2" w14:textId="77777777" w:rsidR="0082305C" w:rsidRPr="00CC39B2" w:rsidRDefault="0082305C" w:rsidP="00CC39B2">
      <w:pPr>
        <w:pStyle w:val="Web"/>
        <w:shd w:val="clear" w:color="auto" w:fill="FFFFFF"/>
        <w:spacing w:before="0" w:beforeAutospacing="0" w:after="0" w:afterAutospacing="0" w:line="276" w:lineRule="auto"/>
        <w:jc w:val="both"/>
        <w:textAlignment w:val="baseline"/>
        <w:rPr>
          <w:rFonts w:ascii="Calibri" w:hAnsi="Calibri" w:cs="Calibri"/>
          <w:color w:val="401C00"/>
          <w:sz w:val="22"/>
          <w:szCs w:val="22"/>
          <w:bdr w:val="none" w:sz="0" w:space="0" w:color="auto" w:frame="1"/>
        </w:rPr>
      </w:pPr>
    </w:p>
    <w:p w14:paraId="4FC0D765" w14:textId="77777777" w:rsidR="00C3615D" w:rsidRPr="00CC39B2" w:rsidRDefault="0082305C" w:rsidP="00CC39B2">
      <w:pPr>
        <w:pStyle w:val="Web"/>
        <w:shd w:val="clear" w:color="auto" w:fill="FFFFFF"/>
        <w:spacing w:before="0" w:beforeAutospacing="0" w:after="0" w:afterAutospacing="0" w:line="276" w:lineRule="auto"/>
        <w:jc w:val="both"/>
        <w:textAlignment w:val="baseline"/>
        <w:rPr>
          <w:rFonts w:ascii="Calibri" w:hAnsi="Calibri" w:cs="Calibri"/>
          <w:color w:val="401C00"/>
          <w:sz w:val="22"/>
          <w:szCs w:val="22"/>
          <w:bdr w:val="none" w:sz="0" w:space="0" w:color="auto" w:frame="1"/>
        </w:rPr>
      </w:pPr>
      <w:r w:rsidRPr="00CC39B2">
        <w:rPr>
          <w:rFonts w:ascii="Calibri" w:hAnsi="Calibri" w:cs="Calibri"/>
          <w:color w:val="401C00"/>
          <w:sz w:val="22"/>
          <w:szCs w:val="22"/>
          <w:bdr w:val="none" w:sz="0" w:space="0" w:color="auto" w:frame="1"/>
        </w:rPr>
        <w:t xml:space="preserve">Σύμφωνα με τον Ηρόδοτο  στην </w:t>
      </w:r>
      <w:r w:rsidRPr="00CC39B2">
        <w:rPr>
          <w:rFonts w:ascii="Calibri" w:hAnsi="Calibri" w:cs="Calibri"/>
          <w:color w:val="401C00"/>
          <w:sz w:val="22"/>
          <w:szCs w:val="22"/>
          <w:highlight w:val="yellow"/>
          <w:bdr w:val="none" w:sz="0" w:space="0" w:color="auto" w:frame="1"/>
        </w:rPr>
        <w:t>αρχαία Αίγυπτο</w:t>
      </w:r>
      <w:r w:rsidRPr="00CC39B2">
        <w:rPr>
          <w:rFonts w:ascii="Calibri" w:hAnsi="Calibri" w:cs="Calibri"/>
          <w:color w:val="401C00"/>
          <w:sz w:val="22"/>
          <w:szCs w:val="22"/>
          <w:bdr w:val="none" w:sz="0" w:space="0" w:color="auto" w:frame="1"/>
        </w:rPr>
        <w:t xml:space="preserve"> το ψωμί ζυμωνόταν με τα πόδια, κάτι που συνεχιζόταν ως τις αρχές του αιώνα μας σε πολλές περιοχές της Ελλάδας και της Ευρώπης. Στην </w:t>
      </w:r>
      <w:r w:rsidRPr="00CC39B2">
        <w:rPr>
          <w:rFonts w:ascii="Calibri" w:hAnsi="Calibri" w:cs="Calibri"/>
          <w:color w:val="401C00"/>
          <w:sz w:val="22"/>
          <w:szCs w:val="22"/>
          <w:highlight w:val="yellow"/>
          <w:bdr w:val="none" w:sz="0" w:space="0" w:color="auto" w:frame="1"/>
        </w:rPr>
        <w:t>αρχαία Αίγυπτο</w:t>
      </w:r>
      <w:r w:rsidRPr="00CC39B2">
        <w:rPr>
          <w:rFonts w:ascii="Calibri" w:hAnsi="Calibri" w:cs="Calibri"/>
          <w:color w:val="401C00"/>
          <w:sz w:val="22"/>
          <w:szCs w:val="22"/>
          <w:bdr w:val="none" w:sz="0" w:space="0" w:color="auto" w:frame="1"/>
        </w:rPr>
        <w:t xml:space="preserve"> το ψωμί είχε σπουδαία θέση στην κοινωνία και στην οικογένεια. Το να δει κανείς λευκό ψωμί στον ύπνο του ήταν καλό σημάδι, ενώ τα παιδιά θα έπρεπε να προσφέρουν στη μάνα τους ψωμί. </w:t>
      </w:r>
      <w:r w:rsidR="006F4FE6" w:rsidRPr="00CC39B2">
        <w:rPr>
          <w:rFonts w:ascii="Calibri" w:hAnsi="Calibri" w:cs="Calibri"/>
          <w:color w:val="401C00"/>
          <w:sz w:val="22"/>
          <w:szCs w:val="22"/>
          <w:bdr w:val="none" w:sz="0" w:space="0" w:color="auto" w:frame="1"/>
        </w:rPr>
        <w:t>Επίσης,</w:t>
      </w:r>
      <w:r w:rsidRPr="00CC39B2">
        <w:rPr>
          <w:rFonts w:ascii="Calibri" w:hAnsi="Calibri" w:cs="Calibri"/>
          <w:color w:val="401C00"/>
          <w:sz w:val="22"/>
          <w:szCs w:val="22"/>
          <w:bdr w:val="none" w:sz="0" w:space="0" w:color="auto" w:frame="1"/>
        </w:rPr>
        <w:t xml:space="preserve"> λόγω του μεγάλου σεβασμού προς το ψωμί, ο </w:t>
      </w:r>
      <w:proofErr w:type="spellStart"/>
      <w:r w:rsidRPr="00CC39B2">
        <w:rPr>
          <w:rFonts w:ascii="Calibri" w:hAnsi="Calibri" w:cs="Calibri"/>
          <w:color w:val="401C00"/>
          <w:sz w:val="22"/>
          <w:szCs w:val="22"/>
          <w:bdr w:val="none" w:sz="0" w:space="0" w:color="auto" w:frame="1"/>
        </w:rPr>
        <w:t>Osiris</w:t>
      </w:r>
      <w:proofErr w:type="spellEnd"/>
      <w:r w:rsidRPr="00CC39B2">
        <w:rPr>
          <w:rFonts w:ascii="Calibri" w:hAnsi="Calibri" w:cs="Calibri"/>
          <w:color w:val="401C00"/>
          <w:sz w:val="22"/>
          <w:szCs w:val="22"/>
          <w:bdr w:val="none" w:sz="0" w:space="0" w:color="auto" w:frame="1"/>
        </w:rPr>
        <w:t xml:space="preserve"> έγινε ο θεός του σιταριού, και το ψωμί χρησιμοποιήθη</w:t>
      </w:r>
      <w:r w:rsidR="00C3615D" w:rsidRPr="00CC39B2">
        <w:rPr>
          <w:rFonts w:ascii="Calibri" w:hAnsi="Calibri" w:cs="Calibri"/>
          <w:color w:val="401C00"/>
          <w:sz w:val="22"/>
          <w:szCs w:val="22"/>
          <w:bdr w:val="none" w:sz="0" w:space="0" w:color="auto" w:frame="1"/>
        </w:rPr>
        <w:t xml:space="preserve">κε πολλές φορές αντί  χρημάτων. </w:t>
      </w:r>
      <w:r w:rsidRPr="00CC39B2">
        <w:rPr>
          <w:rFonts w:ascii="Calibri" w:hAnsi="Calibri" w:cs="Calibri"/>
          <w:color w:val="401C00"/>
          <w:sz w:val="22"/>
          <w:szCs w:val="22"/>
          <w:bdr w:val="none" w:sz="0" w:space="0" w:color="auto" w:frame="1"/>
        </w:rPr>
        <w:t>Οι εργαζόμενοι που έχτισαν τις πυραμίδες πληρώθηκαν σε ψωμί. </w:t>
      </w:r>
    </w:p>
    <w:p w14:paraId="34140AF2" w14:textId="6C279BCE" w:rsidR="006F4FE6" w:rsidRPr="00CC39B2" w:rsidRDefault="0082305C" w:rsidP="00CC39B2">
      <w:pPr>
        <w:pStyle w:val="Web"/>
        <w:shd w:val="clear" w:color="auto" w:fill="FFFFFF"/>
        <w:spacing w:before="0" w:beforeAutospacing="0" w:after="0" w:afterAutospacing="0" w:line="276" w:lineRule="auto"/>
        <w:jc w:val="both"/>
        <w:textAlignment w:val="baseline"/>
        <w:rPr>
          <w:rFonts w:ascii="Calibri" w:hAnsi="Calibri" w:cs="Calibri"/>
          <w:color w:val="401C00"/>
          <w:sz w:val="22"/>
          <w:szCs w:val="22"/>
          <w:bdr w:val="none" w:sz="0" w:space="0" w:color="auto" w:frame="1"/>
        </w:rPr>
      </w:pPr>
      <w:r w:rsidRPr="00CC39B2">
        <w:rPr>
          <w:rFonts w:ascii="Calibri" w:hAnsi="Calibri" w:cs="Calibri"/>
          <w:color w:val="401C00"/>
          <w:sz w:val="22"/>
          <w:szCs w:val="22"/>
          <w:bdr w:val="none" w:sz="0" w:space="0" w:color="auto" w:frame="1"/>
        </w:rPr>
        <w:t xml:space="preserve">Η συνηθισμένη τροφή των </w:t>
      </w:r>
      <w:r w:rsidRPr="00CC39B2">
        <w:rPr>
          <w:rFonts w:ascii="Calibri" w:hAnsi="Calibri" w:cs="Calibri"/>
          <w:color w:val="401C00"/>
          <w:sz w:val="22"/>
          <w:szCs w:val="22"/>
          <w:highlight w:val="yellow"/>
          <w:bdr w:val="none" w:sz="0" w:space="0" w:color="auto" w:frame="1"/>
        </w:rPr>
        <w:t>αρχαίων Ελλήνων</w:t>
      </w:r>
      <w:r w:rsidRPr="00CC39B2">
        <w:rPr>
          <w:rFonts w:ascii="Calibri" w:hAnsi="Calibri" w:cs="Calibri"/>
          <w:color w:val="401C00"/>
          <w:sz w:val="22"/>
          <w:szCs w:val="22"/>
          <w:bdr w:val="none" w:sz="0" w:space="0" w:color="auto" w:frame="1"/>
        </w:rPr>
        <w:t xml:space="preserve">, οι οποίοι </w:t>
      </w:r>
      <w:r w:rsidR="00067A4A">
        <w:rPr>
          <w:rFonts w:ascii="Calibri" w:hAnsi="Calibri" w:cs="Calibri"/>
          <w:color w:val="401C00"/>
          <w:sz w:val="22"/>
          <w:szCs w:val="22"/>
          <w:bdr w:val="none" w:sz="0" w:space="0" w:color="auto" w:frame="1"/>
        </w:rPr>
        <w:t>έτρωγαν λίγο</w:t>
      </w:r>
      <w:r w:rsidRPr="00CC39B2">
        <w:rPr>
          <w:rFonts w:ascii="Calibri" w:hAnsi="Calibri" w:cs="Calibri"/>
          <w:color w:val="401C00"/>
          <w:sz w:val="22"/>
          <w:szCs w:val="22"/>
          <w:bdr w:val="none" w:sz="0" w:space="0" w:color="auto" w:frame="1"/>
        </w:rPr>
        <w:t>, ήτ</w:t>
      </w:r>
      <w:r w:rsidR="00C3615D" w:rsidRPr="00CC39B2">
        <w:rPr>
          <w:rFonts w:ascii="Calibri" w:hAnsi="Calibri" w:cs="Calibri"/>
          <w:color w:val="401C00"/>
          <w:sz w:val="22"/>
          <w:szCs w:val="22"/>
          <w:bdr w:val="none" w:sz="0" w:space="0" w:color="auto" w:frame="1"/>
        </w:rPr>
        <w:t xml:space="preserve">αν χορταρικά, ψωμί, τυρί, </w:t>
      </w:r>
      <w:r w:rsidRPr="00CC39B2">
        <w:rPr>
          <w:rFonts w:ascii="Calibri" w:hAnsi="Calibri" w:cs="Calibri"/>
          <w:color w:val="401C00"/>
          <w:sz w:val="22"/>
          <w:szCs w:val="22"/>
          <w:bdr w:val="none" w:sz="0" w:space="0" w:color="auto" w:frame="1"/>
        </w:rPr>
        <w:t xml:space="preserve">ελιές. Στην </w:t>
      </w:r>
      <w:proofErr w:type="spellStart"/>
      <w:r w:rsidRPr="00CC39B2">
        <w:rPr>
          <w:rFonts w:ascii="Calibri" w:hAnsi="Calibri" w:cs="Calibri"/>
          <w:color w:val="401C00"/>
          <w:sz w:val="22"/>
          <w:szCs w:val="22"/>
          <w:highlight w:val="yellow"/>
          <w:bdr w:val="none" w:sz="0" w:space="0" w:color="auto" w:frame="1"/>
        </w:rPr>
        <w:t>μηκυναϊκή</w:t>
      </w:r>
      <w:proofErr w:type="spellEnd"/>
      <w:r w:rsidRPr="00CC39B2">
        <w:rPr>
          <w:rFonts w:ascii="Calibri" w:hAnsi="Calibri" w:cs="Calibri"/>
          <w:color w:val="401C00"/>
          <w:sz w:val="22"/>
          <w:szCs w:val="22"/>
          <w:highlight w:val="yellow"/>
          <w:bdr w:val="none" w:sz="0" w:space="0" w:color="auto" w:frame="1"/>
        </w:rPr>
        <w:t xml:space="preserve"> εποχή</w:t>
      </w:r>
      <w:r w:rsidRPr="00CC39B2">
        <w:rPr>
          <w:rFonts w:ascii="Calibri" w:hAnsi="Calibri" w:cs="Calibri"/>
          <w:color w:val="401C00"/>
          <w:sz w:val="22"/>
          <w:szCs w:val="22"/>
          <w:bdr w:val="none" w:sz="0" w:space="0" w:color="auto" w:frame="1"/>
        </w:rPr>
        <w:t>, κάθε σπίτι έφτιαχνε μόνο του το ψωμί που κατανάλωνε και για το λόγο αυτό είχε το χειροκίνητο μύλο του, που μετέτρεπε το σιτάρι σε αλεύρι. </w:t>
      </w:r>
      <w:r w:rsidRPr="00067A4A">
        <w:rPr>
          <w:rFonts w:ascii="Calibri" w:hAnsi="Calibri" w:cs="Calibri"/>
          <w:color w:val="401C00"/>
          <w:sz w:val="22"/>
          <w:szCs w:val="22"/>
          <w:highlight w:val="yellow"/>
          <w:bdr w:val="none" w:sz="0" w:space="0" w:color="auto" w:frame="1"/>
        </w:rPr>
        <w:t>Σ</w:t>
      </w:r>
      <w:r w:rsidR="00067A4A" w:rsidRPr="00067A4A">
        <w:rPr>
          <w:rFonts w:ascii="Calibri" w:hAnsi="Calibri" w:cs="Calibri"/>
          <w:color w:val="401C00"/>
          <w:sz w:val="22"/>
          <w:szCs w:val="22"/>
          <w:highlight w:val="yellow"/>
          <w:bdr w:val="none" w:sz="0" w:space="0" w:color="auto" w:frame="1"/>
        </w:rPr>
        <w:t>ε γιορτές (</w:t>
      </w:r>
      <w:r w:rsidRPr="00CC39B2">
        <w:rPr>
          <w:rFonts w:ascii="Calibri" w:hAnsi="Calibri" w:cs="Calibri"/>
          <w:color w:val="401C00"/>
          <w:sz w:val="22"/>
          <w:szCs w:val="22"/>
          <w:highlight w:val="yellow"/>
          <w:bdr w:val="none" w:sz="0" w:space="0" w:color="auto" w:frame="1"/>
        </w:rPr>
        <w:t>μεγάλα Διονύσια</w:t>
      </w:r>
      <w:r w:rsidR="00067A4A">
        <w:rPr>
          <w:rFonts w:ascii="Calibri" w:hAnsi="Calibri" w:cs="Calibri"/>
          <w:color w:val="401C00"/>
          <w:sz w:val="22"/>
          <w:szCs w:val="22"/>
          <w:bdr w:val="none" w:sz="0" w:space="0" w:color="auto" w:frame="1"/>
        </w:rPr>
        <w:t>)</w:t>
      </w:r>
      <w:r w:rsidRPr="00CC39B2">
        <w:rPr>
          <w:rFonts w:ascii="Calibri" w:hAnsi="Calibri" w:cs="Calibri"/>
          <w:color w:val="401C00"/>
          <w:sz w:val="22"/>
          <w:szCs w:val="22"/>
          <w:bdr w:val="none" w:sz="0" w:space="0" w:color="auto" w:frame="1"/>
        </w:rPr>
        <w:t xml:space="preserve"> όσοι έπαιρναν μέρος, πήγαιναν με καλάθια που περιείχαν κρασί, νερό και ψωμί, που χρειαζόταν για την</w:t>
      </w:r>
      <w:r w:rsidR="000C21AA">
        <w:rPr>
          <w:rFonts w:ascii="Calibri" w:hAnsi="Calibri" w:cs="Calibri"/>
          <w:color w:val="401C00"/>
          <w:sz w:val="22"/>
          <w:szCs w:val="22"/>
          <w:bdr w:val="none" w:sz="0" w:space="0" w:color="auto" w:frame="1"/>
        </w:rPr>
        <w:t xml:space="preserve"> </w:t>
      </w:r>
      <w:r w:rsidRPr="00CC39B2">
        <w:rPr>
          <w:rFonts w:ascii="Calibri" w:hAnsi="Calibri" w:cs="Calibri"/>
          <w:color w:val="401C00"/>
          <w:sz w:val="22"/>
          <w:szCs w:val="22"/>
          <w:bdr w:val="none" w:sz="0" w:space="0" w:color="auto" w:frame="1"/>
        </w:rPr>
        <w:t>θυσία. </w:t>
      </w:r>
      <w:r w:rsidRPr="00CC39B2">
        <w:rPr>
          <w:rFonts w:ascii="Calibri" w:hAnsi="Calibri" w:cs="Calibri"/>
          <w:color w:val="401C00"/>
          <w:sz w:val="22"/>
          <w:szCs w:val="22"/>
          <w:bdr w:val="none" w:sz="0" w:space="0" w:color="auto" w:frame="1"/>
        </w:rPr>
        <w:br/>
        <w:t xml:space="preserve">Στην </w:t>
      </w:r>
      <w:r w:rsidRPr="00CC39B2">
        <w:rPr>
          <w:rFonts w:ascii="Calibri" w:hAnsi="Calibri" w:cs="Calibri"/>
          <w:color w:val="401C00"/>
          <w:sz w:val="22"/>
          <w:szCs w:val="22"/>
          <w:highlight w:val="yellow"/>
          <w:bdr w:val="none" w:sz="0" w:space="0" w:color="auto" w:frame="1"/>
        </w:rPr>
        <w:t>αρχαία Ελλάδα</w:t>
      </w:r>
      <w:r w:rsidRPr="00CC39B2">
        <w:rPr>
          <w:rFonts w:ascii="Calibri" w:hAnsi="Calibri" w:cs="Calibri"/>
          <w:color w:val="401C00"/>
          <w:sz w:val="22"/>
          <w:szCs w:val="22"/>
          <w:bdr w:val="none" w:sz="0" w:space="0" w:color="auto" w:frame="1"/>
        </w:rPr>
        <w:t>, το ψωμί παρασκευαζόταν και ψηνόταν στα σπίτια και υπήρχαν πολλές ποιότητες ψωμιού. Επίσης οι αρχαίοι Έλληνες συνήθιζαν να βάζουν θαλασσινό αλάτι στο ψωμί για νοστιμιά. </w:t>
      </w:r>
      <w:r w:rsidR="00067A4A">
        <w:rPr>
          <w:rFonts w:ascii="Calibri" w:hAnsi="Calibri" w:cs="Calibri"/>
          <w:color w:val="401C00"/>
          <w:sz w:val="22"/>
          <w:szCs w:val="22"/>
          <w:bdr w:val="none" w:sz="0" w:space="0" w:color="auto" w:frame="1"/>
        </w:rPr>
        <w:t>Ακόμη</w:t>
      </w:r>
      <w:r w:rsidRPr="00CC39B2">
        <w:rPr>
          <w:rFonts w:ascii="Calibri" w:hAnsi="Calibri" w:cs="Calibri"/>
          <w:color w:val="401C00"/>
          <w:sz w:val="22"/>
          <w:szCs w:val="22"/>
          <w:bdr w:val="none" w:sz="0" w:space="0" w:color="auto" w:frame="1"/>
        </w:rPr>
        <w:t>, πρ</w:t>
      </w:r>
      <w:r w:rsidR="00067A4A">
        <w:rPr>
          <w:rFonts w:ascii="Calibri" w:hAnsi="Calibri" w:cs="Calibri"/>
          <w:color w:val="401C00"/>
          <w:sz w:val="22"/>
          <w:szCs w:val="22"/>
          <w:bdr w:val="none" w:sz="0" w:space="0" w:color="auto" w:frame="1"/>
        </w:rPr>
        <w:t>όσ</w:t>
      </w:r>
      <w:r w:rsidRPr="00CC39B2">
        <w:rPr>
          <w:rFonts w:ascii="Calibri" w:hAnsi="Calibri" w:cs="Calibri"/>
          <w:color w:val="401C00"/>
          <w:sz w:val="22"/>
          <w:szCs w:val="22"/>
          <w:bdr w:val="none" w:sz="0" w:space="0" w:color="auto" w:frame="1"/>
        </w:rPr>
        <w:t>φεραν άρτους στους θεούς. Στο ναό της Δήμητρας στη</w:t>
      </w:r>
      <w:r w:rsidR="006F4FE6" w:rsidRPr="00CC39B2">
        <w:rPr>
          <w:rFonts w:ascii="Calibri" w:hAnsi="Calibri" w:cs="Calibri"/>
          <w:color w:val="401C00"/>
          <w:sz w:val="22"/>
          <w:szCs w:val="22"/>
          <w:bdr w:val="none" w:sz="0" w:space="0" w:color="auto" w:frame="1"/>
        </w:rPr>
        <w:t xml:space="preserve">ν Ελευσίνα, κατά </w:t>
      </w:r>
      <w:r w:rsidR="00067A4A">
        <w:rPr>
          <w:rFonts w:ascii="Calibri" w:hAnsi="Calibri" w:cs="Calibri"/>
          <w:color w:val="401C00"/>
          <w:sz w:val="22"/>
          <w:szCs w:val="22"/>
          <w:bdr w:val="none" w:sz="0" w:space="0" w:color="auto" w:frame="1"/>
        </w:rPr>
        <w:t>τη γιορτή της</w:t>
      </w:r>
      <w:r w:rsidRPr="00CC39B2">
        <w:rPr>
          <w:rFonts w:ascii="Calibri" w:hAnsi="Calibri" w:cs="Calibri"/>
          <w:color w:val="401C00"/>
          <w:sz w:val="22"/>
          <w:szCs w:val="22"/>
          <w:bdr w:val="none" w:sz="0" w:space="0" w:color="auto" w:frame="1"/>
        </w:rPr>
        <w:t>, προσφερόταν στη θεά μεγάλος άρτος</w:t>
      </w:r>
      <w:r w:rsidR="006F4FE6" w:rsidRPr="00CC39B2">
        <w:rPr>
          <w:rFonts w:ascii="Calibri" w:hAnsi="Calibri" w:cs="Calibri"/>
          <w:color w:val="401C00"/>
          <w:sz w:val="22"/>
          <w:szCs w:val="22"/>
          <w:bdr w:val="none" w:sz="0" w:space="0" w:color="auto" w:frame="1"/>
        </w:rPr>
        <w:t>.</w:t>
      </w:r>
      <w:r w:rsidR="00CC39B2">
        <w:rPr>
          <w:rFonts w:ascii="Calibri" w:hAnsi="Calibri" w:cs="Calibri"/>
          <w:color w:val="401C00"/>
          <w:sz w:val="22"/>
          <w:szCs w:val="22"/>
          <w:bdr w:val="none" w:sz="0" w:space="0" w:color="auto" w:frame="1"/>
        </w:rPr>
        <w:t xml:space="preserve"> </w:t>
      </w:r>
      <w:r w:rsidRPr="00CC39B2">
        <w:rPr>
          <w:rFonts w:ascii="Calibri" w:hAnsi="Calibri" w:cs="Calibri"/>
          <w:color w:val="401C00"/>
          <w:sz w:val="22"/>
          <w:szCs w:val="22"/>
          <w:bdr w:val="none" w:sz="0" w:space="0" w:color="auto" w:frame="1"/>
        </w:rPr>
        <w:t>Στους γάμους,</w:t>
      </w:r>
      <w:r w:rsidR="00CC39B2">
        <w:rPr>
          <w:rFonts w:ascii="Calibri" w:hAnsi="Calibri" w:cs="Calibri"/>
          <w:color w:val="401C00"/>
          <w:sz w:val="22"/>
          <w:szCs w:val="22"/>
          <w:bdr w:val="none" w:sz="0" w:space="0" w:color="auto" w:frame="1"/>
        </w:rPr>
        <w:t xml:space="preserve"> </w:t>
      </w:r>
      <w:r w:rsidRPr="00CC39B2">
        <w:rPr>
          <w:rFonts w:ascii="Calibri" w:hAnsi="Calibri" w:cs="Calibri"/>
          <w:color w:val="401C00"/>
          <w:sz w:val="22"/>
          <w:szCs w:val="22"/>
          <w:bdr w:val="none" w:sz="0" w:space="0" w:color="auto" w:frame="1"/>
        </w:rPr>
        <w:t xml:space="preserve">στην </w:t>
      </w:r>
      <w:r w:rsidRPr="00CC39B2">
        <w:rPr>
          <w:rFonts w:ascii="Calibri" w:hAnsi="Calibri" w:cs="Calibri"/>
          <w:color w:val="401C00"/>
          <w:sz w:val="22"/>
          <w:szCs w:val="22"/>
          <w:highlight w:val="yellow"/>
          <w:bdr w:val="none" w:sz="0" w:space="0" w:color="auto" w:frame="1"/>
        </w:rPr>
        <w:t>αρχαία Μακεδονία</w:t>
      </w:r>
      <w:r w:rsidRPr="00CC39B2">
        <w:rPr>
          <w:rFonts w:ascii="Calibri" w:hAnsi="Calibri" w:cs="Calibri"/>
          <w:color w:val="401C00"/>
          <w:sz w:val="22"/>
          <w:szCs w:val="22"/>
          <w:bdr w:val="none" w:sz="0" w:space="0" w:color="auto" w:frame="1"/>
        </w:rPr>
        <w:t xml:space="preserve">, οι Μακεδόνες, αφού έκοβαν το ψωμί, δοκίμαζε και τις δύο μερίδες ο μέλλων σύζυγος. </w:t>
      </w:r>
    </w:p>
    <w:p w14:paraId="7FF4A3CD" w14:textId="77777777" w:rsidR="0082305C" w:rsidRPr="00CC39B2" w:rsidRDefault="0082305C" w:rsidP="00CC39B2">
      <w:pPr>
        <w:pStyle w:val="Web"/>
        <w:shd w:val="clear" w:color="auto" w:fill="FFFFFF"/>
        <w:spacing w:before="0" w:beforeAutospacing="0" w:after="0" w:afterAutospacing="0" w:line="276" w:lineRule="auto"/>
        <w:jc w:val="both"/>
        <w:textAlignment w:val="baseline"/>
        <w:rPr>
          <w:rFonts w:ascii="Calibri" w:hAnsi="Calibri" w:cs="Calibri"/>
          <w:color w:val="401C00"/>
          <w:sz w:val="22"/>
          <w:szCs w:val="22"/>
        </w:rPr>
      </w:pPr>
      <w:r w:rsidRPr="00CC39B2">
        <w:rPr>
          <w:rFonts w:ascii="Calibri" w:hAnsi="Calibri" w:cs="Calibri"/>
          <w:color w:val="401C00"/>
          <w:sz w:val="22"/>
          <w:szCs w:val="22"/>
          <w:highlight w:val="yellow"/>
          <w:bdr w:val="none" w:sz="0" w:space="0" w:color="auto" w:frame="1"/>
        </w:rPr>
        <w:t>Την αρχαία εποχή η  Κύπρος</w:t>
      </w:r>
      <w:r w:rsidRPr="00CC39B2">
        <w:rPr>
          <w:rFonts w:ascii="Calibri" w:hAnsi="Calibri" w:cs="Calibri"/>
          <w:color w:val="401C00"/>
          <w:sz w:val="22"/>
          <w:szCs w:val="22"/>
          <w:bdr w:val="none" w:sz="0" w:space="0" w:color="auto" w:frame="1"/>
        </w:rPr>
        <w:t xml:space="preserve"> ήταν μία από τις σιταποθήκες του ελληνικού κόσμου. </w:t>
      </w:r>
    </w:p>
    <w:p w14:paraId="673CF106" w14:textId="229B0D09" w:rsidR="0082305C" w:rsidRPr="002E4C81" w:rsidRDefault="006F4FE6" w:rsidP="002E4C81">
      <w:pPr>
        <w:pStyle w:val="Web"/>
        <w:shd w:val="clear" w:color="auto" w:fill="FFFFFF"/>
        <w:spacing w:before="0" w:beforeAutospacing="0" w:after="0" w:afterAutospacing="0" w:line="276" w:lineRule="auto"/>
        <w:jc w:val="both"/>
        <w:textAlignment w:val="baseline"/>
        <w:rPr>
          <w:rFonts w:ascii="Calibri" w:hAnsi="Calibri" w:cs="Calibri"/>
          <w:sz w:val="22"/>
          <w:szCs w:val="22"/>
        </w:rPr>
      </w:pPr>
      <w:r w:rsidRPr="00CC39B2">
        <w:rPr>
          <w:rFonts w:ascii="Calibri" w:hAnsi="Calibri" w:cs="Calibri"/>
          <w:color w:val="401C00"/>
          <w:sz w:val="22"/>
          <w:szCs w:val="22"/>
          <w:bdr w:val="none" w:sz="0" w:space="0" w:color="auto" w:frame="1"/>
        </w:rPr>
        <w:t xml:space="preserve">Τα πρώτα οργανωμένα αρτοποιεία εμφανίστηκαν στη </w:t>
      </w:r>
      <w:r w:rsidRPr="00CC39B2">
        <w:rPr>
          <w:rFonts w:ascii="Calibri" w:hAnsi="Calibri" w:cs="Calibri"/>
          <w:color w:val="401C00"/>
          <w:sz w:val="22"/>
          <w:szCs w:val="22"/>
          <w:highlight w:val="yellow"/>
          <w:bdr w:val="none" w:sz="0" w:space="0" w:color="auto" w:frame="1"/>
        </w:rPr>
        <w:t>Ρώμη</w:t>
      </w:r>
      <w:r w:rsidRPr="00CC39B2">
        <w:rPr>
          <w:rFonts w:ascii="Calibri" w:hAnsi="Calibri" w:cs="Calibri"/>
          <w:color w:val="401C00"/>
          <w:sz w:val="22"/>
          <w:szCs w:val="22"/>
          <w:bdr w:val="none" w:sz="0" w:space="0" w:color="auto" w:frame="1"/>
        </w:rPr>
        <w:t xml:space="preserve"> το 97 – 117 μ.Χ. </w:t>
      </w:r>
      <w:r w:rsidR="00C718A2" w:rsidRPr="00CC39B2">
        <w:rPr>
          <w:rFonts w:ascii="Calibri" w:hAnsi="Calibri" w:cs="Calibri"/>
          <w:color w:val="401C00"/>
          <w:sz w:val="22"/>
          <w:szCs w:val="22"/>
          <w:bdr w:val="none" w:sz="0" w:space="0" w:color="auto" w:frame="1"/>
        </w:rPr>
        <w:t xml:space="preserve">Οι </w:t>
      </w:r>
      <w:r w:rsidR="00067A4A">
        <w:rPr>
          <w:rFonts w:ascii="Calibri" w:hAnsi="Calibri" w:cs="Calibri"/>
          <w:color w:val="401C00"/>
          <w:sz w:val="22"/>
          <w:szCs w:val="22"/>
          <w:bdr w:val="none" w:sz="0" w:space="0" w:color="auto" w:frame="1"/>
        </w:rPr>
        <w:t xml:space="preserve">πλούσιοι </w:t>
      </w:r>
      <w:r w:rsidR="0082305C" w:rsidRPr="00CC39B2">
        <w:rPr>
          <w:rFonts w:ascii="Calibri" w:hAnsi="Calibri" w:cs="Calibri"/>
          <w:color w:val="401C00"/>
          <w:sz w:val="22"/>
          <w:szCs w:val="22"/>
          <w:bdr w:val="none" w:sz="0" w:space="0" w:color="auto" w:frame="1"/>
        </w:rPr>
        <w:t xml:space="preserve">Ρωμαίοι επέμεναν στο ακριβό λευκό ψωμί και είχε σημαντική θέση και στους </w:t>
      </w:r>
      <w:r w:rsidR="0082305C" w:rsidRPr="002E4C81">
        <w:rPr>
          <w:rFonts w:ascii="Calibri" w:hAnsi="Calibri" w:cs="Calibri"/>
          <w:sz w:val="22"/>
          <w:szCs w:val="22"/>
          <w:bdr w:val="none" w:sz="0" w:space="0" w:color="auto" w:frame="1"/>
        </w:rPr>
        <w:t>γάμους.</w:t>
      </w:r>
      <w:r w:rsidR="002E4C81" w:rsidRPr="002E4C81">
        <w:rPr>
          <w:rFonts w:ascii="Calibri" w:hAnsi="Calibri" w:cs="Calibri"/>
          <w:sz w:val="22"/>
          <w:szCs w:val="22"/>
          <w:shd w:val="clear" w:color="auto" w:fill="FFFFFF"/>
        </w:rPr>
        <w:t xml:space="preserve"> Στις τελετές του γάμου στην αρχαία Ρώμη, οι δύο οικογένειες που ενώνονταν έτρωγαν ψωμί μαζί. </w:t>
      </w:r>
    </w:p>
    <w:p w14:paraId="27F74F45" w14:textId="6F59E0A7" w:rsidR="006F4FE6" w:rsidRPr="00CC39B2" w:rsidRDefault="0082305C" w:rsidP="00CC39B2">
      <w:pPr>
        <w:pStyle w:val="Web"/>
        <w:shd w:val="clear" w:color="auto" w:fill="FFFFFF"/>
        <w:spacing w:before="0" w:beforeAutospacing="0" w:after="0" w:afterAutospacing="0" w:line="276" w:lineRule="auto"/>
        <w:jc w:val="both"/>
        <w:textAlignment w:val="baseline"/>
        <w:rPr>
          <w:rFonts w:ascii="Calibri" w:hAnsi="Calibri" w:cs="Calibri"/>
          <w:color w:val="401C00"/>
          <w:sz w:val="22"/>
          <w:szCs w:val="22"/>
          <w:bdr w:val="none" w:sz="0" w:space="0" w:color="auto" w:frame="1"/>
        </w:rPr>
      </w:pPr>
      <w:r w:rsidRPr="00CC39B2">
        <w:rPr>
          <w:rFonts w:ascii="Calibri" w:hAnsi="Calibri" w:cs="Calibri"/>
          <w:color w:val="401C00"/>
          <w:sz w:val="22"/>
          <w:szCs w:val="22"/>
          <w:bdr w:val="none" w:sz="0" w:space="0" w:color="auto" w:frame="1"/>
        </w:rPr>
        <w:t xml:space="preserve">Στο </w:t>
      </w:r>
      <w:r w:rsidRPr="00CC39B2">
        <w:rPr>
          <w:rFonts w:ascii="Calibri" w:hAnsi="Calibri" w:cs="Calibri"/>
          <w:color w:val="401C00"/>
          <w:sz w:val="22"/>
          <w:szCs w:val="22"/>
          <w:highlight w:val="yellow"/>
          <w:bdr w:val="none" w:sz="0" w:space="0" w:color="auto" w:frame="1"/>
        </w:rPr>
        <w:t>γερμανικό Μουσείο Ψωμιού</w:t>
      </w:r>
      <w:r w:rsidRPr="00CC39B2">
        <w:rPr>
          <w:rFonts w:ascii="Calibri" w:hAnsi="Calibri" w:cs="Calibri"/>
          <w:color w:val="401C00"/>
          <w:sz w:val="22"/>
          <w:szCs w:val="22"/>
          <w:bdr w:val="none" w:sz="0" w:space="0" w:color="auto" w:frame="1"/>
        </w:rPr>
        <w:t xml:space="preserve"> που λειτουργεί στην πόλη </w:t>
      </w:r>
      <w:proofErr w:type="spellStart"/>
      <w:r w:rsidRPr="00CC39B2">
        <w:rPr>
          <w:rFonts w:ascii="Calibri" w:hAnsi="Calibri" w:cs="Calibri"/>
          <w:color w:val="401C00"/>
          <w:sz w:val="22"/>
          <w:szCs w:val="22"/>
          <w:bdr w:val="none" w:sz="0" w:space="0" w:color="auto" w:frame="1"/>
        </w:rPr>
        <w:t>Ουλμ</w:t>
      </w:r>
      <w:proofErr w:type="spellEnd"/>
      <w:r w:rsidRPr="00CC39B2">
        <w:rPr>
          <w:rFonts w:ascii="Calibri" w:hAnsi="Calibri" w:cs="Calibri"/>
          <w:color w:val="401C00"/>
          <w:sz w:val="22"/>
          <w:szCs w:val="22"/>
          <w:bdr w:val="none" w:sz="0" w:space="0" w:color="auto" w:frame="1"/>
        </w:rPr>
        <w:t>, τα ωραιότερα εκθέματα</w:t>
      </w:r>
      <w:r w:rsidR="00067A4A">
        <w:rPr>
          <w:rFonts w:ascii="Calibri" w:hAnsi="Calibri" w:cs="Calibri"/>
          <w:color w:val="401C00"/>
          <w:sz w:val="22"/>
          <w:szCs w:val="22"/>
          <w:bdr w:val="none" w:sz="0" w:space="0" w:color="auto" w:frame="1"/>
        </w:rPr>
        <w:t xml:space="preserve"> (αυτά που παρουσιάζονται)</w:t>
      </w:r>
      <w:r w:rsidRPr="00CC39B2">
        <w:rPr>
          <w:rFonts w:ascii="Calibri" w:hAnsi="Calibri" w:cs="Calibri"/>
          <w:color w:val="401C00"/>
          <w:sz w:val="22"/>
          <w:szCs w:val="22"/>
          <w:bdr w:val="none" w:sz="0" w:space="0" w:color="auto" w:frame="1"/>
        </w:rPr>
        <w:t xml:space="preserve"> είναι τέσσερα ελληνικά ειδώλια του 5ου αιώνα π.Χ., προερχόμενα από τη Βοιωτία, με γυναικείες μορφές. Στα ειδώλια εικονίζεται το άλεσμα του σταριού σε γουδί, το πλάσιμο της ζύμης, το ψήσιμο του ψωμιού και οι άρτοι έτοιμοι προς πώληση και βρώση. </w:t>
      </w:r>
    </w:p>
    <w:p w14:paraId="46D81F85" w14:textId="07311B6B" w:rsidR="0082305C" w:rsidRPr="005410D1" w:rsidRDefault="0082305C" w:rsidP="005410D1">
      <w:pPr>
        <w:pStyle w:val="Web"/>
        <w:shd w:val="clear" w:color="auto" w:fill="FFFFFF"/>
        <w:spacing w:before="0" w:beforeAutospacing="0" w:after="0" w:afterAutospacing="0" w:line="276" w:lineRule="auto"/>
        <w:jc w:val="both"/>
        <w:textAlignment w:val="baseline"/>
        <w:rPr>
          <w:rFonts w:ascii="Calibri" w:hAnsi="Calibri" w:cs="Calibri"/>
          <w:color w:val="401C00"/>
          <w:sz w:val="22"/>
          <w:szCs w:val="22"/>
        </w:rPr>
      </w:pPr>
      <w:r w:rsidRPr="00CC39B2">
        <w:rPr>
          <w:rFonts w:ascii="Calibri" w:hAnsi="Calibri" w:cs="Calibri"/>
          <w:color w:val="401C00"/>
          <w:sz w:val="22"/>
          <w:szCs w:val="22"/>
          <w:bdr w:val="none" w:sz="0" w:space="0" w:color="auto" w:frame="1"/>
        </w:rPr>
        <w:t xml:space="preserve">Στην προσευχή που έδωσε ο ίδιος </w:t>
      </w:r>
      <w:r w:rsidRPr="00CC39B2">
        <w:rPr>
          <w:rFonts w:ascii="Calibri" w:hAnsi="Calibri" w:cs="Calibri"/>
          <w:color w:val="401C00"/>
          <w:sz w:val="22"/>
          <w:szCs w:val="22"/>
          <w:highlight w:val="yellow"/>
          <w:bdr w:val="none" w:sz="0" w:space="0" w:color="auto" w:frame="1"/>
        </w:rPr>
        <w:t>ο Χριστός</w:t>
      </w:r>
      <w:r w:rsidRPr="00CC39B2">
        <w:rPr>
          <w:rFonts w:ascii="Calibri" w:hAnsi="Calibri" w:cs="Calibri"/>
          <w:color w:val="401C00"/>
          <w:sz w:val="22"/>
          <w:szCs w:val="22"/>
          <w:bdr w:val="none" w:sz="0" w:space="0" w:color="auto" w:frame="1"/>
        </w:rPr>
        <w:t xml:space="preserve">, </w:t>
      </w:r>
      <w:r w:rsidR="00067A4A">
        <w:rPr>
          <w:rFonts w:ascii="Calibri" w:hAnsi="Calibri" w:cs="Calibri"/>
          <w:color w:val="401C00"/>
          <w:sz w:val="22"/>
          <w:szCs w:val="22"/>
          <w:bdr w:val="none" w:sz="0" w:space="0" w:color="auto" w:frame="1"/>
        </w:rPr>
        <w:t>μιλά</w:t>
      </w:r>
      <w:r w:rsidRPr="00CC39B2">
        <w:rPr>
          <w:rFonts w:ascii="Calibri" w:hAnsi="Calibri" w:cs="Calibri"/>
          <w:color w:val="401C00"/>
          <w:sz w:val="22"/>
          <w:szCs w:val="22"/>
          <w:bdr w:val="none" w:sz="0" w:space="0" w:color="auto" w:frame="1"/>
        </w:rPr>
        <w:t xml:space="preserve"> για τον </w:t>
      </w:r>
      <w:r w:rsidR="00067A4A">
        <w:rPr>
          <w:rFonts w:ascii="Calibri" w:hAnsi="Calibri" w:cs="Calibri"/>
          <w:color w:val="401C00"/>
          <w:sz w:val="22"/>
          <w:szCs w:val="22"/>
          <w:bdr w:val="none" w:sz="0" w:space="0" w:color="auto" w:frame="1"/>
        </w:rPr>
        <w:t>«</w:t>
      </w:r>
      <w:proofErr w:type="spellStart"/>
      <w:r w:rsidRPr="00CC39B2">
        <w:rPr>
          <w:rFonts w:ascii="Calibri" w:hAnsi="Calibri" w:cs="Calibri"/>
          <w:color w:val="401C00"/>
          <w:sz w:val="22"/>
          <w:szCs w:val="22"/>
          <w:bdr w:val="none" w:sz="0" w:space="0" w:color="auto" w:frame="1"/>
        </w:rPr>
        <w:t>άρτον</w:t>
      </w:r>
      <w:proofErr w:type="spellEnd"/>
      <w:r w:rsidRPr="00CC39B2">
        <w:rPr>
          <w:rFonts w:ascii="Calibri" w:hAnsi="Calibri" w:cs="Calibri"/>
          <w:color w:val="401C00"/>
          <w:sz w:val="22"/>
          <w:szCs w:val="22"/>
          <w:bdr w:val="none" w:sz="0" w:space="0" w:color="auto" w:frame="1"/>
        </w:rPr>
        <w:t xml:space="preserve"> τον </w:t>
      </w:r>
      <w:proofErr w:type="spellStart"/>
      <w:r w:rsidRPr="00CC39B2">
        <w:rPr>
          <w:rFonts w:ascii="Calibri" w:hAnsi="Calibri" w:cs="Calibri"/>
          <w:color w:val="401C00"/>
          <w:sz w:val="22"/>
          <w:szCs w:val="22"/>
          <w:bdr w:val="none" w:sz="0" w:space="0" w:color="auto" w:frame="1"/>
        </w:rPr>
        <w:t>επιούσιον</w:t>
      </w:r>
      <w:proofErr w:type="spellEnd"/>
      <w:r w:rsidR="00067A4A">
        <w:rPr>
          <w:rFonts w:ascii="Calibri" w:hAnsi="Calibri" w:cs="Calibri"/>
          <w:color w:val="401C00"/>
          <w:sz w:val="22"/>
          <w:szCs w:val="22"/>
          <w:bdr w:val="none" w:sz="0" w:space="0" w:color="auto" w:frame="1"/>
        </w:rPr>
        <w:t>»</w:t>
      </w:r>
      <w:r w:rsidRPr="00CC39B2">
        <w:rPr>
          <w:rFonts w:ascii="Calibri" w:hAnsi="Calibri" w:cs="Calibri"/>
          <w:color w:val="401C00"/>
          <w:sz w:val="22"/>
          <w:szCs w:val="22"/>
          <w:bdr w:val="none" w:sz="0" w:space="0" w:color="auto" w:frame="1"/>
        </w:rPr>
        <w:t>. Στο</w:t>
      </w:r>
      <w:r w:rsidR="00067A4A">
        <w:rPr>
          <w:rFonts w:ascii="Calibri" w:hAnsi="Calibri" w:cs="Calibri"/>
          <w:color w:val="401C00"/>
          <w:sz w:val="22"/>
          <w:szCs w:val="22"/>
          <w:bdr w:val="none" w:sz="0" w:space="0" w:color="auto" w:frame="1"/>
        </w:rPr>
        <w:t>ν</w:t>
      </w:r>
      <w:r w:rsidRPr="00CC39B2">
        <w:rPr>
          <w:rFonts w:ascii="Calibri" w:hAnsi="Calibri" w:cs="Calibri"/>
          <w:color w:val="401C00"/>
          <w:sz w:val="22"/>
          <w:szCs w:val="22"/>
          <w:bdr w:val="none" w:sz="0" w:space="0" w:color="auto" w:frame="1"/>
        </w:rPr>
        <w:t xml:space="preserve"> Μυστικό Δείπνο ο Χριστός ευλόγησε τον άρτο και τον ομοίωσε με το Σώμα Του. Η ευλάβεια των ανθρώπων απέναντι στο καθημερινό ψωμί</w:t>
      </w:r>
      <w:r w:rsidR="006F4FE6" w:rsidRPr="00CC39B2">
        <w:rPr>
          <w:rFonts w:ascii="Calibri" w:hAnsi="Calibri" w:cs="Calibri"/>
          <w:color w:val="401C00"/>
          <w:sz w:val="22"/>
          <w:szCs w:val="22"/>
          <w:bdr w:val="none" w:sz="0" w:space="0" w:color="auto" w:frame="1"/>
        </w:rPr>
        <w:t>,</w:t>
      </w:r>
      <w:r w:rsidRPr="00CC39B2">
        <w:rPr>
          <w:rFonts w:ascii="Calibri" w:hAnsi="Calibri" w:cs="Calibri"/>
          <w:color w:val="401C00"/>
          <w:sz w:val="22"/>
          <w:szCs w:val="22"/>
          <w:bdr w:val="none" w:sz="0" w:space="0" w:color="auto" w:frame="1"/>
        </w:rPr>
        <w:t xml:space="preserve"> που ποτέ δεν πετούν</w:t>
      </w:r>
      <w:r w:rsidR="006F4FE6" w:rsidRPr="00CC39B2">
        <w:rPr>
          <w:rFonts w:ascii="Calibri" w:hAnsi="Calibri" w:cs="Calibri"/>
          <w:color w:val="401C00"/>
          <w:sz w:val="22"/>
          <w:szCs w:val="22"/>
          <w:bdr w:val="none" w:sz="0" w:space="0" w:color="auto" w:frame="1"/>
        </w:rPr>
        <w:t>,</w:t>
      </w:r>
      <w:r w:rsidRPr="00CC39B2">
        <w:rPr>
          <w:rFonts w:ascii="Calibri" w:hAnsi="Calibri" w:cs="Calibri"/>
          <w:color w:val="401C00"/>
          <w:sz w:val="22"/>
          <w:szCs w:val="22"/>
          <w:bdr w:val="none" w:sz="0" w:space="0" w:color="auto" w:frame="1"/>
        </w:rPr>
        <w:t xml:space="preserve"> δείχνει τη σημασία του στη</w:t>
      </w:r>
      <w:r w:rsidR="00067A4A">
        <w:rPr>
          <w:rFonts w:ascii="Calibri" w:hAnsi="Calibri" w:cs="Calibri"/>
          <w:color w:val="401C00"/>
          <w:sz w:val="22"/>
          <w:szCs w:val="22"/>
          <w:bdr w:val="none" w:sz="0" w:space="0" w:color="auto" w:frame="1"/>
        </w:rPr>
        <w:t xml:space="preserve">ν καθημερινή και στη </w:t>
      </w:r>
      <w:r w:rsidRPr="00CC39B2">
        <w:rPr>
          <w:rFonts w:ascii="Calibri" w:hAnsi="Calibri" w:cs="Calibri"/>
          <w:color w:val="401C00"/>
          <w:sz w:val="22"/>
          <w:szCs w:val="22"/>
          <w:bdr w:val="none" w:sz="0" w:space="0" w:color="auto" w:frame="1"/>
        </w:rPr>
        <w:t>θρησκευτική ζωή. Είναι το «αντίδωρο», δηλαδή «αντί των δώρων» της Θείας Κοινωνίας, που ο πιστός παίρνει φεύγοντας από την εκκλησία. Είναι για την ορθόδοξη χριστιανική πίστη το σύμβολο του σώματος του Χριστού. </w:t>
      </w:r>
      <w:r w:rsidRPr="00CC39B2">
        <w:rPr>
          <w:rFonts w:ascii="Calibri" w:hAnsi="Calibri" w:cs="Calibri"/>
          <w:color w:val="401C00"/>
          <w:sz w:val="22"/>
          <w:szCs w:val="22"/>
          <w:highlight w:val="yellow"/>
          <w:bdr w:val="none" w:sz="0" w:space="0" w:color="auto" w:frame="1"/>
        </w:rPr>
        <w:t>Στο καθημερινό ή στο γιορτινό τραπέζι</w:t>
      </w:r>
      <w:r w:rsidRPr="00CC39B2">
        <w:rPr>
          <w:rFonts w:ascii="Calibri" w:hAnsi="Calibri" w:cs="Calibri"/>
          <w:color w:val="401C00"/>
          <w:sz w:val="22"/>
          <w:szCs w:val="22"/>
          <w:bdr w:val="none" w:sz="0" w:space="0" w:color="auto" w:frame="1"/>
        </w:rPr>
        <w:t xml:space="preserve"> αλλά και σε εξαιρετικές περιπτώσεις, ως απλό καρβέλι, ως χριστουγεννιάτικη κουλούρα, ως λαμπριάτικο έδεσμα, ως νυφιάτικη προσφορά, </w:t>
      </w:r>
      <w:r w:rsidR="00121EF2" w:rsidRPr="00CC39B2">
        <w:rPr>
          <w:rFonts w:ascii="Calibri" w:hAnsi="Calibri" w:cs="Calibri"/>
          <w:color w:val="401C00"/>
          <w:sz w:val="22"/>
          <w:szCs w:val="22"/>
          <w:bdr w:val="none" w:sz="0" w:space="0" w:color="auto" w:frame="1"/>
        </w:rPr>
        <w:t xml:space="preserve">στη γέννηση ενός παιδιού, </w:t>
      </w:r>
      <w:r w:rsidRPr="00CC39B2">
        <w:rPr>
          <w:rFonts w:ascii="Calibri" w:hAnsi="Calibri" w:cs="Calibri"/>
          <w:color w:val="401C00"/>
          <w:sz w:val="22"/>
          <w:szCs w:val="22"/>
          <w:bdr w:val="none" w:sz="0" w:space="0" w:color="auto" w:frame="1"/>
        </w:rPr>
        <w:t>το ψωμί είναι συνδεδεμένο με την καθημερινή, τη γιορταστική και τη θρησκευτική ζωή του «παραδοσιακού» Έλληνα</w:t>
      </w:r>
      <w:r w:rsidR="00CC39B2">
        <w:rPr>
          <w:rFonts w:ascii="Calibri" w:hAnsi="Calibri" w:cs="Calibri"/>
          <w:color w:val="401C00"/>
          <w:sz w:val="22"/>
          <w:szCs w:val="22"/>
          <w:bdr w:val="none" w:sz="0" w:space="0" w:color="auto" w:frame="1"/>
        </w:rPr>
        <w:t>.</w:t>
      </w:r>
      <w:r w:rsidRPr="00CC39B2">
        <w:rPr>
          <w:rFonts w:ascii="Calibri" w:hAnsi="Calibri" w:cs="Calibri"/>
          <w:color w:val="401C00"/>
          <w:sz w:val="22"/>
          <w:szCs w:val="22"/>
          <w:bdr w:val="none" w:sz="0" w:space="0" w:color="auto" w:frame="1"/>
        </w:rPr>
        <w:t> </w:t>
      </w:r>
    </w:p>
    <w:p w14:paraId="6C3E0AC7" w14:textId="77777777" w:rsidR="00A02A89" w:rsidRDefault="0082305C" w:rsidP="00CC39B2">
      <w:pPr>
        <w:jc w:val="both"/>
      </w:pPr>
      <w:bookmarkStart w:id="0" w:name="_Hlk235621139"/>
      <w:r w:rsidRPr="005410D1">
        <w:rPr>
          <w:rFonts w:ascii="Calibri" w:hAnsi="Calibri" w:cs="Calibri"/>
          <w:u w:val="single"/>
        </w:rPr>
        <w:t>Πηγή:</w:t>
      </w:r>
      <w:r w:rsidRPr="00CC39B2">
        <w:rPr>
          <w:rFonts w:ascii="Calibri" w:hAnsi="Calibri" w:cs="Calibri"/>
        </w:rPr>
        <w:t xml:space="preserve"> </w:t>
      </w:r>
      <w:bookmarkStart w:id="1" w:name="_Hlk235623053"/>
      <w:bookmarkEnd w:id="0"/>
      <w:r>
        <w:fldChar w:fldCharType="begin"/>
      </w:r>
      <w:r>
        <w:instrText>HYPERLINK "https://oae.gr/project/arxaiotita-thriskeia/"</w:instrText>
      </w:r>
      <w:r>
        <w:fldChar w:fldCharType="separate"/>
      </w:r>
      <w:r w:rsidRPr="00CC39B2">
        <w:rPr>
          <w:rStyle w:val="-"/>
          <w:rFonts w:ascii="Calibri" w:hAnsi="Calibri" w:cs="Calibri"/>
        </w:rPr>
        <w:t>https://oae.gr/project/arxaiotita-thriskeia/</w:t>
      </w:r>
      <w:r>
        <w:fldChar w:fldCharType="end"/>
      </w:r>
      <w:bookmarkEnd w:id="1"/>
    </w:p>
    <w:p w14:paraId="64337917" w14:textId="77777777" w:rsidR="005410D1" w:rsidRPr="00154509" w:rsidRDefault="005410D1" w:rsidP="005410D1">
      <w:pPr>
        <w:shd w:val="clear" w:color="auto" w:fill="FFFFFF"/>
        <w:spacing w:after="120"/>
        <w:jc w:val="both"/>
        <w:textAlignment w:val="baseline"/>
        <w:outlineLvl w:val="0"/>
        <w:rPr>
          <w:rFonts w:ascii="Calibri" w:eastAsia="Times New Roman" w:hAnsi="Calibri" w:cs="Calibri"/>
          <w:b/>
          <w:bCs/>
          <w:color w:val="000000" w:themeColor="text1"/>
          <w:kern w:val="36"/>
          <w:lang w:eastAsia="el-GR"/>
        </w:rPr>
      </w:pPr>
      <w:proofErr w:type="spellStart"/>
      <w:r w:rsidRPr="00154509">
        <w:rPr>
          <w:rFonts w:ascii="Calibri" w:eastAsia="Times New Roman" w:hAnsi="Calibri" w:cs="Calibri"/>
          <w:b/>
          <w:bCs/>
          <w:color w:val="000000" w:themeColor="text1"/>
          <w:kern w:val="36"/>
          <w:highlight w:val="yellow"/>
          <w:lang w:eastAsia="el-GR"/>
        </w:rPr>
        <w:t>Challah</w:t>
      </w:r>
      <w:proofErr w:type="spellEnd"/>
      <w:r w:rsidRPr="00154509">
        <w:rPr>
          <w:rFonts w:ascii="Calibri" w:eastAsia="Times New Roman" w:hAnsi="Calibri" w:cs="Calibri"/>
          <w:b/>
          <w:bCs/>
          <w:color w:val="000000" w:themeColor="text1"/>
          <w:kern w:val="36"/>
          <w:highlight w:val="yellow"/>
          <w:lang w:eastAsia="el-GR"/>
        </w:rPr>
        <w:t xml:space="preserve">: Το ιερό ψωμί της εβραϊκής παράδοσης </w:t>
      </w:r>
    </w:p>
    <w:p w14:paraId="25B942B2" w14:textId="77777777" w:rsidR="005410D1" w:rsidRPr="008E7BD8" w:rsidRDefault="005410D1" w:rsidP="005410D1">
      <w:pPr>
        <w:jc w:val="both"/>
        <w:rPr>
          <w:rFonts w:ascii="Calibri" w:hAnsi="Calibri" w:cs="Calibri"/>
          <w:color w:val="000000" w:themeColor="text1"/>
          <w:shd w:val="clear" w:color="auto" w:fill="FFFFFF"/>
        </w:rPr>
      </w:pPr>
      <w:r w:rsidRPr="008E7BD8">
        <w:rPr>
          <w:rFonts w:ascii="Calibri" w:eastAsia="Times New Roman" w:hAnsi="Calibri" w:cs="Calibri"/>
          <w:color w:val="000000" w:themeColor="text1"/>
          <w:bdr w:val="none" w:sz="0" w:space="0" w:color="auto" w:frame="1"/>
          <w:lang w:eastAsia="el-GR"/>
        </w:rPr>
        <w:t>Το</w:t>
      </w:r>
      <w:r w:rsidRPr="008E7BD8">
        <w:rPr>
          <w:rFonts w:ascii="Calibri" w:eastAsia="Times New Roman" w:hAnsi="Calibri" w:cs="Calibri"/>
          <w:b/>
          <w:bCs/>
          <w:color w:val="000000" w:themeColor="text1"/>
          <w:bdr w:val="none" w:sz="0" w:space="0" w:color="auto" w:frame="1"/>
          <w:lang w:eastAsia="el-GR"/>
        </w:rPr>
        <w:t xml:space="preserve"> </w:t>
      </w:r>
      <w:proofErr w:type="spellStart"/>
      <w:r w:rsidRPr="008E7BD8">
        <w:rPr>
          <w:rFonts w:ascii="Calibri" w:eastAsia="Times New Roman" w:hAnsi="Calibri" w:cs="Calibri"/>
          <w:b/>
          <w:bCs/>
          <w:color w:val="000000" w:themeColor="text1"/>
          <w:bdr w:val="none" w:sz="0" w:space="0" w:color="auto" w:frame="1"/>
          <w:lang w:eastAsia="el-GR"/>
        </w:rPr>
        <w:t>Challah</w:t>
      </w:r>
      <w:proofErr w:type="spellEnd"/>
      <w:r w:rsidRPr="008E7BD8">
        <w:rPr>
          <w:rFonts w:ascii="Calibri" w:eastAsia="Times New Roman" w:hAnsi="Calibri" w:cs="Calibri"/>
          <w:color w:val="000000" w:themeColor="text1"/>
          <w:lang w:eastAsia="el-GR"/>
        </w:rPr>
        <w:t> (προφέρεται “χάλα”</w:t>
      </w:r>
      <w:r>
        <w:rPr>
          <w:rFonts w:ascii="Calibri" w:eastAsia="Times New Roman" w:hAnsi="Calibri" w:cs="Calibri"/>
          <w:color w:val="000000" w:themeColor="text1"/>
          <w:lang w:eastAsia="el-GR"/>
        </w:rPr>
        <w:t xml:space="preserve"> ή </w:t>
      </w:r>
      <w:proofErr w:type="spellStart"/>
      <w:r>
        <w:rPr>
          <w:rFonts w:ascii="Calibri" w:eastAsia="Times New Roman" w:hAnsi="Calibri" w:cs="Calibri"/>
          <w:color w:val="000000" w:themeColor="text1"/>
          <w:lang w:eastAsia="el-GR"/>
        </w:rPr>
        <w:t>τσάλαχ</w:t>
      </w:r>
      <w:proofErr w:type="spellEnd"/>
      <w:r w:rsidRPr="008E7BD8">
        <w:rPr>
          <w:rFonts w:ascii="Calibri" w:eastAsia="Times New Roman" w:hAnsi="Calibri" w:cs="Calibri"/>
          <w:color w:val="000000" w:themeColor="text1"/>
          <w:lang w:eastAsia="el-GR"/>
        </w:rPr>
        <w:t xml:space="preserve">) </w:t>
      </w:r>
      <w:r w:rsidRPr="008E7BD8">
        <w:rPr>
          <w:rFonts w:ascii="Calibri" w:hAnsi="Calibri" w:cs="Calibri"/>
          <w:color w:val="000000" w:themeColor="text1"/>
          <w:shd w:val="clear" w:color="auto" w:fill="FFFFFF"/>
        </w:rPr>
        <w:t>είναι ένα ειδικό ψωμί στην </w:t>
      </w:r>
      <w:r w:rsidRPr="008E7BD8">
        <w:rPr>
          <w:rFonts w:ascii="Calibri" w:hAnsi="Calibri" w:cs="Calibri"/>
          <w:color w:val="000000" w:themeColor="text1"/>
        </w:rPr>
        <w:t xml:space="preserve">εβραϊκή κουζίνα, </w:t>
      </w:r>
      <w:r w:rsidRPr="008E7BD8">
        <w:rPr>
          <w:rFonts w:ascii="Calibri" w:hAnsi="Calibri" w:cs="Calibri"/>
          <w:color w:val="000000" w:themeColor="text1"/>
          <w:shd w:val="clear" w:color="auto" w:fill="FFFFFF"/>
        </w:rPr>
        <w:t>συνήθως πλεγμένο που τρώγεται σε τελετουργικές περιστάσεις, όπως το </w:t>
      </w:r>
      <w:proofErr w:type="spellStart"/>
      <w:r w:rsidRPr="008E7BD8">
        <w:rPr>
          <w:rFonts w:ascii="Calibri" w:hAnsi="Calibri" w:cs="Calibri"/>
          <w:color w:val="000000" w:themeColor="text1"/>
          <w:shd w:val="clear" w:color="auto" w:fill="FFFFFF"/>
        </w:rPr>
        <w:t>Σαμπάτ</w:t>
      </w:r>
      <w:proofErr w:type="spellEnd"/>
      <w:r w:rsidRPr="008E7BD8">
        <w:rPr>
          <w:rFonts w:ascii="Calibri" w:hAnsi="Calibri" w:cs="Calibri"/>
          <w:color w:val="000000" w:themeColor="text1"/>
          <w:shd w:val="clear" w:color="auto" w:fill="FFFFFF"/>
        </w:rPr>
        <w:t xml:space="preserve"> και σε </w:t>
      </w:r>
      <w:r w:rsidRPr="008E7BD8">
        <w:rPr>
          <w:rFonts w:ascii="Calibri" w:hAnsi="Calibri" w:cs="Calibri"/>
          <w:color w:val="000000" w:themeColor="text1"/>
          <w:shd w:val="clear" w:color="auto" w:fill="FFFFFF"/>
        </w:rPr>
        <w:lastRenderedPageBreak/>
        <w:t>μεγάλες </w:t>
      </w:r>
      <w:r w:rsidRPr="008E7BD8">
        <w:rPr>
          <w:rFonts w:ascii="Calibri" w:hAnsi="Calibri" w:cs="Calibri"/>
          <w:color w:val="000000" w:themeColor="text1"/>
        </w:rPr>
        <w:t xml:space="preserve">εβραϊκές γιορτές. </w:t>
      </w:r>
      <w:r w:rsidRPr="008E7BD8">
        <w:rPr>
          <w:rFonts w:ascii="Calibri" w:hAnsi="Calibri" w:cs="Calibri"/>
          <w:color w:val="000000" w:themeColor="text1"/>
          <w:shd w:val="clear" w:color="auto" w:fill="FFFFFF"/>
        </w:rPr>
        <w:t xml:space="preserve">Το τελετουργικά αποδεκτό </w:t>
      </w:r>
      <w:proofErr w:type="spellStart"/>
      <w:r w:rsidRPr="008E7BD8">
        <w:rPr>
          <w:rFonts w:ascii="Calibri" w:hAnsi="Calibri" w:cs="Calibri"/>
          <w:color w:val="000000" w:themeColor="text1"/>
          <w:shd w:val="clear" w:color="auto" w:fill="FFFFFF"/>
        </w:rPr>
        <w:t>challah</w:t>
      </w:r>
      <w:proofErr w:type="spellEnd"/>
      <w:r w:rsidRPr="008E7BD8">
        <w:rPr>
          <w:rFonts w:ascii="Calibri" w:hAnsi="Calibri" w:cs="Calibri"/>
          <w:color w:val="000000" w:themeColor="text1"/>
          <w:shd w:val="clear" w:color="auto" w:fill="FFFFFF"/>
        </w:rPr>
        <w:t xml:space="preserve"> φτιάχνεται από ζύμη από την οποία μια μικρή μερίδα έχει παραμεριστεί ως προσφορά. Η λέξη είναι βιβλικής προέλευσης, που σημαίνει «καρβέλι».</w:t>
      </w:r>
    </w:p>
    <w:p w14:paraId="4F406A40" w14:textId="77777777" w:rsidR="005410D1" w:rsidRPr="00862C95" w:rsidRDefault="005410D1" w:rsidP="005410D1">
      <w:pPr>
        <w:shd w:val="clear" w:color="auto" w:fill="FFFFFF"/>
        <w:spacing w:after="60"/>
        <w:jc w:val="both"/>
        <w:outlineLvl w:val="1"/>
        <w:rPr>
          <w:rFonts w:ascii="Calibri" w:eastAsia="Times New Roman" w:hAnsi="Calibri" w:cs="Calibri"/>
          <w:b/>
          <w:bCs/>
          <w:color w:val="000000" w:themeColor="text1"/>
          <w:lang w:eastAsia="el-GR"/>
        </w:rPr>
      </w:pPr>
      <w:r w:rsidRPr="00862C95">
        <w:rPr>
          <w:rFonts w:ascii="Calibri" w:eastAsia="Times New Roman" w:hAnsi="Calibri" w:cs="Calibri"/>
          <w:b/>
          <w:bCs/>
          <w:color w:val="000000" w:themeColor="text1"/>
          <w:lang w:eastAsia="el-GR"/>
        </w:rPr>
        <w:t>Τελετουργίες και θρησκευτική σημασία</w:t>
      </w:r>
    </w:p>
    <w:p w14:paraId="7538ECF1" w14:textId="77777777" w:rsidR="005410D1" w:rsidRPr="00862C95" w:rsidRDefault="005410D1" w:rsidP="005410D1">
      <w:pPr>
        <w:shd w:val="clear" w:color="auto" w:fill="FFFFFF"/>
        <w:spacing w:before="120" w:after="240"/>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Σύμφωνα με την εβραϊκή παράδοση, τα τρία </w:t>
      </w:r>
      <w:r w:rsidRPr="008E7BD8">
        <w:rPr>
          <w:rFonts w:ascii="Calibri" w:eastAsia="Times New Roman" w:hAnsi="Calibri" w:cs="Calibri"/>
          <w:color w:val="000000" w:themeColor="text1"/>
          <w:lang w:eastAsia="el-GR"/>
        </w:rPr>
        <w:t>γεύματα του Σαββάτου</w:t>
      </w:r>
      <w:r w:rsidRPr="00862C95">
        <w:rPr>
          <w:rFonts w:ascii="Calibri" w:eastAsia="Times New Roman" w:hAnsi="Calibri" w:cs="Calibri"/>
          <w:color w:val="000000" w:themeColor="text1"/>
          <w:lang w:eastAsia="el-GR"/>
        </w:rPr>
        <w:t> (Παρασκευή βράδυ, Σάββατο μεσημέρι και Σάββατο </w:t>
      </w:r>
      <w:r w:rsidRPr="008E7BD8">
        <w:rPr>
          <w:rFonts w:ascii="Calibri" w:eastAsia="Times New Roman" w:hAnsi="Calibri" w:cs="Calibri"/>
          <w:color w:val="000000" w:themeColor="text1"/>
          <w:lang w:eastAsia="el-GR"/>
        </w:rPr>
        <w:t>αργά το απόγευμα</w:t>
      </w:r>
      <w:r w:rsidRPr="00862C95">
        <w:rPr>
          <w:rFonts w:ascii="Calibri" w:eastAsia="Times New Roman" w:hAnsi="Calibri" w:cs="Calibri"/>
          <w:color w:val="000000" w:themeColor="text1"/>
          <w:lang w:eastAsia="el-GR"/>
        </w:rPr>
        <w:t>) και δύο εορταστικά γεύματα (ένα το βράδυ και μεσημεριανό την επόμενη μέρα) ξεκινούν το καθένα με δύο πλήρη καρβέλια ψωμί.  Αυτό το «διπλό καρβέλι» τιμά τη μνήμη του </w:t>
      </w:r>
      <w:r w:rsidRPr="008E7BD8">
        <w:rPr>
          <w:rFonts w:ascii="Calibri" w:eastAsia="Times New Roman" w:hAnsi="Calibri" w:cs="Calibri"/>
          <w:color w:val="000000" w:themeColor="text1"/>
          <w:lang w:eastAsia="el-GR"/>
        </w:rPr>
        <w:t>μάννα</w:t>
      </w:r>
      <w:r w:rsidRPr="00862C95">
        <w:rPr>
          <w:rFonts w:ascii="Calibri" w:eastAsia="Times New Roman" w:hAnsi="Calibri" w:cs="Calibri"/>
          <w:color w:val="000000" w:themeColor="text1"/>
          <w:lang w:eastAsia="el-GR"/>
        </w:rPr>
        <w:t> που έπεσε από τους ουρανούς</w:t>
      </w:r>
      <w:r w:rsidRPr="008E7BD8">
        <w:rPr>
          <w:rFonts w:ascii="Calibri" w:eastAsia="Times New Roman" w:hAnsi="Calibri" w:cs="Calibri"/>
          <w:color w:val="000000" w:themeColor="text1"/>
          <w:lang w:eastAsia="el-GR"/>
        </w:rPr>
        <w:t>,</w:t>
      </w:r>
      <w:r w:rsidRPr="00862C95">
        <w:rPr>
          <w:rFonts w:ascii="Calibri" w:eastAsia="Times New Roman" w:hAnsi="Calibri" w:cs="Calibri"/>
          <w:color w:val="000000" w:themeColor="text1"/>
          <w:lang w:eastAsia="el-GR"/>
        </w:rPr>
        <w:t xml:space="preserve"> όταν </w:t>
      </w:r>
      <w:r w:rsidRPr="008E7BD8">
        <w:rPr>
          <w:rFonts w:ascii="Calibri" w:eastAsia="Times New Roman" w:hAnsi="Calibri" w:cs="Calibri"/>
          <w:color w:val="000000" w:themeColor="text1"/>
          <w:lang w:eastAsia="el-GR"/>
        </w:rPr>
        <w:t>οι Ισραηλίτες</w:t>
      </w:r>
      <w:r w:rsidRPr="00862C95">
        <w:rPr>
          <w:rFonts w:ascii="Calibri" w:eastAsia="Times New Roman" w:hAnsi="Calibri" w:cs="Calibri"/>
          <w:color w:val="000000" w:themeColor="text1"/>
          <w:lang w:eastAsia="el-GR"/>
        </w:rPr>
        <w:t> περιπλανήθηκαν στην έρημο μετά </w:t>
      </w:r>
      <w:r w:rsidRPr="008E7BD8">
        <w:rPr>
          <w:rFonts w:ascii="Calibri" w:eastAsia="Times New Roman" w:hAnsi="Calibri" w:cs="Calibri"/>
          <w:color w:val="000000" w:themeColor="text1"/>
          <w:lang w:eastAsia="el-GR"/>
        </w:rPr>
        <w:t>την Έξοδο</w:t>
      </w:r>
      <w:r w:rsidRPr="00862C95">
        <w:rPr>
          <w:rFonts w:ascii="Calibri" w:eastAsia="Times New Roman" w:hAnsi="Calibri" w:cs="Calibri"/>
          <w:color w:val="000000" w:themeColor="text1"/>
          <w:lang w:eastAsia="el-GR"/>
        </w:rPr>
        <w:t>. Το μάννα δεν έπεφτε το Σάββατο ή τις αργίες. Αντίθετα, μια διπλή μερίδα έπεφτε την ημέρα πριν από την αργία ή το Σάββατο για να διαρκέσει και τις δύο ημέρες. </w:t>
      </w:r>
      <w:r w:rsidRPr="008E7BD8">
        <w:rPr>
          <w:rFonts w:ascii="Calibri" w:eastAsia="Times New Roman" w:hAnsi="Calibri" w:cs="Calibri"/>
          <w:color w:val="000000" w:themeColor="text1"/>
          <w:lang w:eastAsia="el-GR"/>
        </w:rPr>
        <w:t xml:space="preserve"> </w:t>
      </w:r>
      <w:r w:rsidRPr="00862C95">
        <w:rPr>
          <w:rFonts w:ascii="Calibri" w:eastAsia="Times New Roman" w:hAnsi="Calibri" w:cs="Calibri"/>
          <w:color w:val="000000" w:themeColor="text1"/>
          <w:lang w:eastAsia="el-GR"/>
        </w:rPr>
        <w:t>Ενώ τοποθετούνται δύο ψωμιά και η ευλογία απαγγέλλεται και για τα δύο, οι περισσότερες κοινότητες απαιτούν μόνο ένα από αυτά να κοπεί και να φαγωθεί</w:t>
      </w:r>
      <w:r w:rsidRPr="008E7BD8">
        <w:rPr>
          <w:rFonts w:ascii="Calibri" w:eastAsia="Times New Roman" w:hAnsi="Calibri" w:cs="Calibri"/>
          <w:color w:val="000000" w:themeColor="text1"/>
          <w:lang w:eastAsia="el-GR"/>
        </w:rPr>
        <w:t>.</w:t>
      </w:r>
    </w:p>
    <w:p w14:paraId="23E6D5A2" w14:textId="10313A61" w:rsidR="005410D1" w:rsidRPr="00862C95" w:rsidRDefault="005410D1" w:rsidP="005410D1">
      <w:pPr>
        <w:shd w:val="clear" w:color="auto" w:fill="FFFFFF"/>
        <w:spacing w:before="120" w:after="240"/>
        <w:jc w:val="both"/>
        <w:rPr>
          <w:rFonts w:ascii="Calibri" w:eastAsia="Times New Roman" w:hAnsi="Calibri" w:cs="Calibri"/>
          <w:color w:val="000000" w:themeColor="text1"/>
          <w:lang w:eastAsia="el-GR"/>
        </w:rPr>
      </w:pPr>
      <w:r>
        <w:rPr>
          <w:rFonts w:ascii="Calibri" w:eastAsia="Times New Roman" w:hAnsi="Calibri" w:cs="Calibri"/>
          <w:color w:val="000000" w:themeColor="text1"/>
          <w:lang w:eastAsia="el-GR"/>
        </w:rPr>
        <w:t>Σ</w:t>
      </w:r>
      <w:r w:rsidRPr="00862C95">
        <w:rPr>
          <w:rFonts w:ascii="Calibri" w:eastAsia="Times New Roman" w:hAnsi="Calibri" w:cs="Calibri"/>
          <w:color w:val="000000" w:themeColor="text1"/>
          <w:lang w:eastAsia="el-GR"/>
        </w:rPr>
        <w:t xml:space="preserve">τις περιπτώσεις </w:t>
      </w:r>
      <w:r w:rsidRPr="008E7BD8">
        <w:rPr>
          <w:rFonts w:ascii="Calibri" w:eastAsia="Times New Roman" w:hAnsi="Calibri" w:cs="Calibri"/>
          <w:color w:val="000000" w:themeColor="text1"/>
          <w:lang w:eastAsia="el-GR"/>
        </w:rPr>
        <w:t xml:space="preserve">που είναι </w:t>
      </w:r>
      <w:r w:rsidRPr="00862C95">
        <w:rPr>
          <w:rFonts w:ascii="Calibri" w:eastAsia="Times New Roman" w:hAnsi="Calibri" w:cs="Calibri"/>
          <w:color w:val="000000" w:themeColor="text1"/>
          <w:lang w:eastAsia="el-GR"/>
        </w:rPr>
        <w:t xml:space="preserve">εξαιρετικά μεγάλα - τρώγονται επίσης μερικές φορές </w:t>
      </w:r>
      <w:r w:rsidRPr="008E7BD8">
        <w:rPr>
          <w:rFonts w:ascii="Calibri" w:eastAsia="Times New Roman" w:hAnsi="Calibri" w:cs="Calibri"/>
          <w:color w:val="000000" w:themeColor="text1"/>
          <w:lang w:eastAsia="el-GR"/>
        </w:rPr>
        <w:t xml:space="preserve">και </w:t>
      </w:r>
      <w:r w:rsidRPr="00862C95">
        <w:rPr>
          <w:rFonts w:ascii="Calibri" w:eastAsia="Times New Roman" w:hAnsi="Calibri" w:cs="Calibri"/>
          <w:color w:val="000000" w:themeColor="text1"/>
          <w:lang w:eastAsia="el-GR"/>
        </w:rPr>
        <w:t xml:space="preserve">σε άλλες περιστάσεις, όπως </w:t>
      </w:r>
      <w:r w:rsidRPr="008E7BD8">
        <w:rPr>
          <w:rFonts w:ascii="Calibri" w:eastAsia="Times New Roman" w:hAnsi="Calibri" w:cs="Calibri"/>
          <w:color w:val="000000" w:themeColor="text1"/>
          <w:lang w:eastAsia="el-GR"/>
        </w:rPr>
        <w:t xml:space="preserve">σε </w:t>
      </w:r>
      <w:r w:rsidRPr="00862C95">
        <w:rPr>
          <w:rFonts w:ascii="Calibri" w:eastAsia="Times New Roman" w:hAnsi="Calibri" w:cs="Calibri"/>
          <w:color w:val="000000" w:themeColor="text1"/>
          <w:lang w:eastAsia="el-GR"/>
        </w:rPr>
        <w:t>ένα</w:t>
      </w:r>
      <w:r w:rsidRPr="008E7BD8">
        <w:rPr>
          <w:rFonts w:ascii="Calibri" w:eastAsia="Times New Roman" w:hAnsi="Calibri" w:cs="Calibri"/>
          <w:color w:val="000000" w:themeColor="text1"/>
          <w:lang w:eastAsia="el-GR"/>
        </w:rPr>
        <w:t>ν</w:t>
      </w:r>
      <w:r w:rsidRPr="00862C95">
        <w:rPr>
          <w:rFonts w:ascii="Calibri" w:eastAsia="Times New Roman" w:hAnsi="Calibri" w:cs="Calibri"/>
          <w:color w:val="000000" w:themeColor="text1"/>
          <w:lang w:eastAsia="el-GR"/>
        </w:rPr>
        <w:t xml:space="preserve"> γάμο</w:t>
      </w:r>
      <w:r w:rsidRPr="008E7BD8">
        <w:rPr>
          <w:rFonts w:ascii="Calibri" w:eastAsia="Times New Roman" w:hAnsi="Calibri" w:cs="Calibri"/>
          <w:color w:val="000000" w:themeColor="text1"/>
          <w:lang w:eastAsia="el-GR"/>
        </w:rPr>
        <w:t>.</w:t>
      </w:r>
      <w:r w:rsidRPr="00862C95">
        <w:rPr>
          <w:rFonts w:ascii="Calibri" w:eastAsia="Times New Roman" w:hAnsi="Calibri" w:cs="Calibri"/>
          <w:color w:val="000000" w:themeColor="text1"/>
          <w:lang w:eastAsia="el-GR"/>
        </w:rPr>
        <w:t xml:space="preserve"> </w:t>
      </w:r>
    </w:p>
    <w:p w14:paraId="699E79E5" w14:textId="77777777" w:rsidR="005410D1" w:rsidRPr="00862C95" w:rsidRDefault="005410D1" w:rsidP="005410D1">
      <w:pPr>
        <w:spacing w:after="60"/>
        <w:jc w:val="both"/>
        <w:outlineLvl w:val="2"/>
        <w:rPr>
          <w:rFonts w:ascii="Calibri" w:eastAsia="Times New Roman" w:hAnsi="Calibri" w:cs="Calibri"/>
          <w:b/>
          <w:bCs/>
          <w:color w:val="000000" w:themeColor="text1"/>
          <w:lang w:eastAsia="el-GR"/>
        </w:rPr>
      </w:pPr>
      <w:r w:rsidRPr="00862C95">
        <w:rPr>
          <w:rFonts w:ascii="Calibri" w:eastAsia="Times New Roman" w:hAnsi="Calibri" w:cs="Calibri"/>
          <w:b/>
          <w:bCs/>
          <w:color w:val="000000" w:themeColor="text1"/>
          <w:lang w:eastAsia="el-GR"/>
        </w:rPr>
        <w:t>Παραδοσιακή διαδικασία γεύματος του Σαββάτου</w:t>
      </w:r>
      <w:r w:rsidRPr="008E7BD8">
        <w:rPr>
          <w:rFonts w:ascii="Calibri" w:eastAsia="Times New Roman" w:hAnsi="Calibri" w:cs="Calibri"/>
          <w:color w:val="000000" w:themeColor="text1"/>
          <w:lang w:eastAsia="el-GR"/>
        </w:rPr>
        <w:t xml:space="preserve"> </w:t>
      </w:r>
      <w:r w:rsidRPr="00053498">
        <w:rPr>
          <w:rFonts w:ascii="Calibri" w:eastAsia="Times New Roman" w:hAnsi="Calibri" w:cs="Calibri"/>
          <w:b/>
          <w:bCs/>
          <w:color w:val="000000" w:themeColor="text1"/>
          <w:lang w:eastAsia="el-GR"/>
        </w:rPr>
        <w:t xml:space="preserve">με το </w:t>
      </w:r>
      <w:proofErr w:type="spellStart"/>
      <w:r w:rsidRPr="00862C95">
        <w:rPr>
          <w:rFonts w:ascii="Calibri" w:eastAsia="Times New Roman" w:hAnsi="Calibri" w:cs="Calibri"/>
          <w:b/>
          <w:bCs/>
          <w:color w:val="000000" w:themeColor="text1"/>
          <w:lang w:eastAsia="el-GR"/>
        </w:rPr>
        <w:t>challah</w:t>
      </w:r>
      <w:proofErr w:type="spellEnd"/>
    </w:p>
    <w:p w14:paraId="7FB7426B" w14:textId="77777777" w:rsidR="005410D1" w:rsidRPr="00862C95" w:rsidRDefault="005410D1" w:rsidP="005410D1">
      <w:pPr>
        <w:spacing w:before="120" w:after="240"/>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Συνηθίζεται να ξεκιν</w:t>
      </w:r>
      <w:r w:rsidRPr="008E7BD8">
        <w:rPr>
          <w:rFonts w:ascii="Calibri" w:eastAsia="Times New Roman" w:hAnsi="Calibri" w:cs="Calibri"/>
          <w:color w:val="000000" w:themeColor="text1"/>
          <w:lang w:eastAsia="el-GR"/>
        </w:rPr>
        <w:t>ούν</w:t>
      </w:r>
      <w:r w:rsidRPr="00862C95">
        <w:rPr>
          <w:rFonts w:ascii="Calibri" w:eastAsia="Times New Roman" w:hAnsi="Calibri" w:cs="Calibri"/>
          <w:color w:val="000000" w:themeColor="text1"/>
          <w:lang w:eastAsia="el-GR"/>
        </w:rPr>
        <w:t xml:space="preserve"> τα βραδινά και ημερήσια γεύματα του Σαββάτου και των διακοπών με την ακόλουθη σειρά τελετουργιών:</w:t>
      </w:r>
    </w:p>
    <w:p w14:paraId="347C0938" w14:textId="77777777" w:rsidR="005410D1" w:rsidRPr="00862C95" w:rsidRDefault="005410D1" w:rsidP="005410D1">
      <w:pPr>
        <w:numPr>
          <w:ilvl w:val="0"/>
          <w:numId w:val="1"/>
        </w:numPr>
        <w:spacing w:before="100" w:beforeAutospacing="1" w:after="24"/>
        <w:ind w:left="1104"/>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 xml:space="preserve">Το </w:t>
      </w:r>
      <w:proofErr w:type="spellStart"/>
      <w:r w:rsidRPr="00862C95">
        <w:rPr>
          <w:rFonts w:ascii="Calibri" w:eastAsia="Times New Roman" w:hAnsi="Calibri" w:cs="Calibri"/>
          <w:color w:val="000000" w:themeColor="text1"/>
          <w:lang w:eastAsia="el-GR"/>
        </w:rPr>
        <w:t>challah</w:t>
      </w:r>
      <w:proofErr w:type="spellEnd"/>
      <w:r w:rsidRPr="00862C95">
        <w:rPr>
          <w:rFonts w:ascii="Calibri" w:eastAsia="Times New Roman" w:hAnsi="Calibri" w:cs="Calibri"/>
          <w:color w:val="000000" w:themeColor="text1"/>
          <w:lang w:eastAsia="el-GR"/>
        </w:rPr>
        <w:t xml:space="preserve"> καλύπτεται, συνήθως με ένα ειδικό ύφασμα  Η κάλυψη του </w:t>
      </w:r>
      <w:proofErr w:type="spellStart"/>
      <w:r w:rsidRPr="00862C95">
        <w:rPr>
          <w:rFonts w:ascii="Calibri" w:eastAsia="Times New Roman" w:hAnsi="Calibri" w:cs="Calibri"/>
          <w:color w:val="000000" w:themeColor="text1"/>
          <w:lang w:eastAsia="el-GR"/>
        </w:rPr>
        <w:t>challah</w:t>
      </w:r>
      <w:proofErr w:type="spellEnd"/>
      <w:r w:rsidRPr="00862C95">
        <w:rPr>
          <w:rFonts w:ascii="Calibri" w:eastAsia="Times New Roman" w:hAnsi="Calibri" w:cs="Calibri"/>
          <w:color w:val="000000" w:themeColor="text1"/>
          <w:lang w:eastAsia="el-GR"/>
        </w:rPr>
        <w:t xml:space="preserve"> επιτρέπει στην ευλογία του </w:t>
      </w:r>
      <w:r w:rsidRPr="008E7BD8">
        <w:rPr>
          <w:rFonts w:ascii="Calibri" w:eastAsia="Times New Roman" w:hAnsi="Calibri" w:cs="Calibri"/>
          <w:color w:val="000000" w:themeColor="text1"/>
          <w:lang w:val="en-US" w:eastAsia="el-GR"/>
        </w:rPr>
        <w:t>Kiddush</w:t>
      </w:r>
      <w:r w:rsidRPr="00862C95">
        <w:rPr>
          <w:rFonts w:ascii="Calibri" w:eastAsia="Times New Roman" w:hAnsi="Calibri" w:cs="Calibri"/>
          <w:color w:val="000000" w:themeColor="text1"/>
          <w:lang w:eastAsia="el-GR"/>
        </w:rPr>
        <w:t> </w:t>
      </w:r>
      <w:r w:rsidRPr="008E7BD8">
        <w:rPr>
          <w:rFonts w:ascii="Calibri" w:hAnsi="Calibri" w:cs="Calibri"/>
          <w:color w:val="000000" w:themeColor="text1"/>
          <w:shd w:val="clear" w:color="auto" w:fill="FFFFFF"/>
        </w:rPr>
        <w:t xml:space="preserve"> (είναι μια ευλογία που απαγγέλλεται πάνω από κρασί ή χυμό σταφυλιού για να αγιάσει το </w:t>
      </w:r>
      <w:proofErr w:type="spellStart"/>
      <w:r w:rsidRPr="008E7BD8">
        <w:rPr>
          <w:rFonts w:ascii="Calibri" w:hAnsi="Calibri" w:cs="Calibri"/>
          <w:color w:val="000000" w:themeColor="text1"/>
          <w:shd w:val="clear" w:color="auto" w:fill="FFFFFF"/>
        </w:rPr>
        <w:t>Σαμπάτ</w:t>
      </w:r>
      <w:proofErr w:type="spellEnd"/>
      <w:r w:rsidRPr="008E7BD8">
        <w:rPr>
          <w:rFonts w:ascii="Calibri" w:hAnsi="Calibri" w:cs="Calibri"/>
          <w:color w:val="000000" w:themeColor="text1"/>
          <w:shd w:val="clear" w:color="auto" w:fill="FFFFFF"/>
        </w:rPr>
        <w:t xml:space="preserve"> και τις εβραϊκές γιορτές</w:t>
      </w:r>
      <w:r w:rsidRPr="008E7BD8">
        <w:rPr>
          <w:rFonts w:ascii="Calibri" w:hAnsi="Calibri" w:cs="Calibri"/>
          <w:color w:val="000000" w:themeColor="text1"/>
        </w:rPr>
        <w:t>.</w:t>
      </w:r>
      <w:r w:rsidRPr="008E7BD8">
        <w:rPr>
          <w:rFonts w:ascii="Calibri" w:hAnsi="Calibri" w:cs="Calibri"/>
          <w:color w:val="000000" w:themeColor="text1"/>
          <w:shd w:val="clear" w:color="auto" w:fill="FFFFFF"/>
        </w:rPr>
        <w:t xml:space="preserve"> Επιπλέον, η λέξη αναφέρεται σε ένα μικρό δείπνο που πραγματοποιείται το Σάββατο και τις αργίες μετά τις προσευχές και πριν από το γεύμα.</w:t>
      </w:r>
      <w:r w:rsidRPr="00862C95">
        <w:rPr>
          <w:rFonts w:ascii="Calibri" w:eastAsia="Times New Roman" w:hAnsi="Calibri" w:cs="Calibri"/>
          <w:color w:val="000000" w:themeColor="text1"/>
          <w:lang w:eastAsia="el-GR"/>
        </w:rPr>
        <w:t>)</w:t>
      </w:r>
    </w:p>
    <w:p w14:paraId="157A770C" w14:textId="77777777" w:rsidR="005410D1" w:rsidRPr="00862C95" w:rsidRDefault="005410D1" w:rsidP="005410D1">
      <w:pPr>
        <w:numPr>
          <w:ilvl w:val="0"/>
          <w:numId w:val="1"/>
        </w:numPr>
        <w:spacing w:before="100" w:beforeAutospacing="1" w:after="24"/>
        <w:ind w:left="1104"/>
        <w:jc w:val="both"/>
        <w:rPr>
          <w:rFonts w:ascii="Calibri" w:eastAsia="Times New Roman" w:hAnsi="Calibri" w:cs="Calibri"/>
          <w:color w:val="000000" w:themeColor="text1"/>
          <w:lang w:eastAsia="el-GR"/>
        </w:rPr>
      </w:pPr>
      <w:r w:rsidRPr="008E7BD8">
        <w:rPr>
          <w:rFonts w:ascii="Calibri" w:eastAsia="Times New Roman" w:hAnsi="Calibri" w:cs="Calibri"/>
          <w:color w:val="000000" w:themeColor="text1"/>
          <w:lang w:eastAsia="el-GR"/>
        </w:rPr>
        <w:t xml:space="preserve">Το </w:t>
      </w:r>
      <w:r w:rsidRPr="008E7BD8">
        <w:rPr>
          <w:rFonts w:ascii="Calibri" w:eastAsia="Times New Roman" w:hAnsi="Calibri" w:cs="Calibri"/>
          <w:color w:val="000000" w:themeColor="text1"/>
          <w:lang w:val="en-US" w:eastAsia="el-GR"/>
        </w:rPr>
        <w:t>Kiddush</w:t>
      </w:r>
      <w:r w:rsidRPr="008E7BD8">
        <w:rPr>
          <w:rFonts w:ascii="Calibri" w:eastAsia="Times New Roman" w:hAnsi="Calibri" w:cs="Calibri"/>
          <w:color w:val="000000" w:themeColor="text1"/>
          <w:lang w:eastAsia="el-GR"/>
        </w:rPr>
        <w:t xml:space="preserve"> </w:t>
      </w:r>
      <w:r w:rsidRPr="00862C95">
        <w:rPr>
          <w:rFonts w:ascii="Calibri" w:eastAsia="Times New Roman" w:hAnsi="Calibri" w:cs="Calibri"/>
          <w:color w:val="000000" w:themeColor="text1"/>
          <w:lang w:eastAsia="el-GR"/>
        </w:rPr>
        <w:t>απαγγέλλεται πάνω από ένα φλιτζάνι κρασί.</w:t>
      </w:r>
      <w:r w:rsidRPr="008E7BD8">
        <w:rPr>
          <w:rFonts w:ascii="Calibri" w:eastAsia="Times New Roman" w:hAnsi="Calibri" w:cs="Calibri"/>
          <w:color w:val="000000" w:themeColor="text1"/>
          <w:lang w:eastAsia="el-GR"/>
        </w:rPr>
        <w:t xml:space="preserve"> </w:t>
      </w:r>
    </w:p>
    <w:p w14:paraId="1635C8B3" w14:textId="77777777" w:rsidR="005410D1" w:rsidRPr="00862C95" w:rsidRDefault="005410D1" w:rsidP="005410D1">
      <w:pPr>
        <w:numPr>
          <w:ilvl w:val="0"/>
          <w:numId w:val="1"/>
        </w:numPr>
        <w:spacing w:before="100" w:beforeAutospacing="1" w:after="24"/>
        <w:ind w:left="1104"/>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Κάθε παρευρισκόμενος </w:t>
      </w:r>
      <w:r w:rsidRPr="008E7BD8">
        <w:rPr>
          <w:rFonts w:ascii="Calibri" w:eastAsia="Times New Roman" w:hAnsi="Calibri" w:cs="Calibri"/>
          <w:color w:val="000000" w:themeColor="text1"/>
          <w:lang w:eastAsia="el-GR"/>
        </w:rPr>
        <w:t>πλένει τελετουργικά τα χέρια του</w:t>
      </w:r>
      <w:r w:rsidRPr="00862C95">
        <w:rPr>
          <w:rFonts w:ascii="Calibri" w:eastAsia="Times New Roman" w:hAnsi="Calibri" w:cs="Calibri"/>
          <w:color w:val="000000" w:themeColor="text1"/>
          <w:lang w:eastAsia="el-GR"/>
        </w:rPr>
        <w:t xml:space="preserve"> για να προετοιμαστεί για την κατανάλωση ψωμιού. </w:t>
      </w:r>
    </w:p>
    <w:p w14:paraId="28613D7E" w14:textId="77777777" w:rsidR="005410D1" w:rsidRPr="00862C95" w:rsidRDefault="005410D1" w:rsidP="005410D1">
      <w:pPr>
        <w:numPr>
          <w:ilvl w:val="0"/>
          <w:numId w:val="1"/>
        </w:numPr>
        <w:spacing w:before="100" w:beforeAutospacing="1" w:after="24"/>
        <w:ind w:left="1104"/>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 xml:space="preserve">Το κάλυμμα </w:t>
      </w:r>
      <w:proofErr w:type="spellStart"/>
      <w:r w:rsidRPr="00862C95">
        <w:rPr>
          <w:rFonts w:ascii="Calibri" w:eastAsia="Times New Roman" w:hAnsi="Calibri" w:cs="Calibri"/>
          <w:color w:val="000000" w:themeColor="text1"/>
          <w:lang w:eastAsia="el-GR"/>
        </w:rPr>
        <w:t>challah</w:t>
      </w:r>
      <w:proofErr w:type="spellEnd"/>
      <w:r w:rsidRPr="00862C95">
        <w:rPr>
          <w:rFonts w:ascii="Calibri" w:eastAsia="Times New Roman" w:hAnsi="Calibri" w:cs="Calibri"/>
          <w:color w:val="000000" w:themeColor="text1"/>
          <w:lang w:eastAsia="el-GR"/>
        </w:rPr>
        <w:t xml:space="preserve"> αφαιρείται.</w:t>
      </w:r>
    </w:p>
    <w:p w14:paraId="3580C2AC" w14:textId="77777777" w:rsidR="005410D1" w:rsidRPr="00862C95" w:rsidRDefault="005410D1" w:rsidP="005410D1">
      <w:pPr>
        <w:numPr>
          <w:ilvl w:val="0"/>
          <w:numId w:val="1"/>
        </w:numPr>
        <w:spacing w:before="100" w:beforeAutospacing="1" w:after="24"/>
        <w:ind w:left="1104"/>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Τα δύο ψωμιά συγκρατούνται.</w:t>
      </w:r>
    </w:p>
    <w:p w14:paraId="27B9074B" w14:textId="77777777" w:rsidR="005410D1" w:rsidRPr="00862C95" w:rsidRDefault="005410D1" w:rsidP="005410D1">
      <w:pPr>
        <w:numPr>
          <w:ilvl w:val="0"/>
          <w:numId w:val="1"/>
        </w:numPr>
        <w:spacing w:before="100" w:beforeAutospacing="1" w:after="24"/>
        <w:ind w:left="1104"/>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Ο αρχηγός του νοικοκυριού απαγγέλλει την ευλογία για το ψωμί: «Ευλογημένος είσαι  ο Θεός μας, ο Βασιλιάς του Σύμπαντος, που βγάζει ψωμί από τη γη»</w:t>
      </w:r>
      <w:r w:rsidRPr="008E7BD8">
        <w:rPr>
          <w:rFonts w:ascii="Calibri" w:eastAsia="Times New Roman" w:hAnsi="Calibri" w:cs="Calibri"/>
          <w:color w:val="000000" w:themeColor="text1"/>
          <w:lang w:eastAsia="el-GR"/>
        </w:rPr>
        <w:t>.</w:t>
      </w:r>
    </w:p>
    <w:p w14:paraId="005994AD" w14:textId="77777777" w:rsidR="005410D1" w:rsidRPr="00862C95" w:rsidRDefault="005410D1" w:rsidP="005410D1">
      <w:pPr>
        <w:numPr>
          <w:ilvl w:val="0"/>
          <w:numId w:val="1"/>
        </w:numPr>
        <w:spacing w:before="100" w:beforeAutospacing="1" w:after="24"/>
        <w:ind w:left="1104"/>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Το ψωμί κόβεται σε φέτες (ή σκίζεται) και αλατίζεται και τα κομμάτια μοιράζονται σε κάθε άτομο στο γεύμα για φαγητό.</w:t>
      </w:r>
    </w:p>
    <w:p w14:paraId="07A96ED1" w14:textId="77777777" w:rsidR="005410D1" w:rsidRPr="00862C95" w:rsidRDefault="005410D1" w:rsidP="005410D1">
      <w:pPr>
        <w:spacing w:before="120" w:after="240"/>
        <w:jc w:val="both"/>
        <w:rPr>
          <w:rFonts w:ascii="Calibri" w:eastAsia="Times New Roman" w:hAnsi="Calibri" w:cs="Calibri"/>
          <w:color w:val="000000" w:themeColor="text1"/>
          <w:lang w:eastAsia="el-GR"/>
        </w:rPr>
      </w:pPr>
      <w:r w:rsidRPr="00862C95">
        <w:rPr>
          <w:rFonts w:ascii="Calibri" w:eastAsia="Times New Roman" w:hAnsi="Calibri" w:cs="Calibri"/>
          <w:color w:val="000000" w:themeColor="text1"/>
          <w:lang w:eastAsia="el-GR"/>
        </w:rPr>
        <w:t>Η συγκεκριμένη πρακτική ποικίλλει. Μερικοί βουτάνε το ψωμί σε αλάτι πριν ευλογήσουν το ψωμί. </w:t>
      </w:r>
      <w:r w:rsidRPr="008E7BD8">
        <w:rPr>
          <w:rFonts w:ascii="Calibri" w:eastAsia="Times New Roman" w:hAnsi="Calibri" w:cs="Calibri"/>
          <w:color w:val="000000" w:themeColor="text1"/>
          <w:lang w:eastAsia="el-GR"/>
        </w:rPr>
        <w:t xml:space="preserve"> </w:t>
      </w:r>
      <w:r w:rsidRPr="00862C95">
        <w:rPr>
          <w:rFonts w:ascii="Calibri" w:eastAsia="Times New Roman" w:hAnsi="Calibri" w:cs="Calibri"/>
          <w:color w:val="000000" w:themeColor="text1"/>
          <w:lang w:eastAsia="el-GR"/>
        </w:rPr>
        <w:t xml:space="preserve">Άλλοι λένε την ευλογία, κόψτε ή σκίστε το </w:t>
      </w:r>
      <w:proofErr w:type="spellStart"/>
      <w:r w:rsidRPr="00862C95">
        <w:rPr>
          <w:rFonts w:ascii="Calibri" w:eastAsia="Times New Roman" w:hAnsi="Calibri" w:cs="Calibri"/>
          <w:color w:val="000000" w:themeColor="text1"/>
          <w:lang w:eastAsia="el-GR"/>
        </w:rPr>
        <w:t>challah</w:t>
      </w:r>
      <w:proofErr w:type="spellEnd"/>
      <w:r w:rsidRPr="00862C95">
        <w:rPr>
          <w:rFonts w:ascii="Calibri" w:eastAsia="Times New Roman" w:hAnsi="Calibri" w:cs="Calibri"/>
          <w:color w:val="000000" w:themeColor="text1"/>
          <w:lang w:eastAsia="el-GR"/>
        </w:rPr>
        <w:t xml:space="preserve"> σε κομμάτια και μόνο τότε βουτήξτε τα κομμάτια σε αλάτι ή πασπαλίστε τα με αλάτι πριν τα φάτε. </w:t>
      </w:r>
      <w:r w:rsidRPr="008E7BD8">
        <w:rPr>
          <w:rFonts w:ascii="Calibri" w:eastAsia="Times New Roman" w:hAnsi="Calibri" w:cs="Calibri"/>
          <w:color w:val="000000" w:themeColor="text1"/>
          <w:lang w:eastAsia="el-GR"/>
        </w:rPr>
        <w:t xml:space="preserve"> </w:t>
      </w:r>
      <w:r w:rsidRPr="00862C95">
        <w:rPr>
          <w:rFonts w:ascii="Calibri" w:eastAsia="Times New Roman" w:hAnsi="Calibri" w:cs="Calibri"/>
          <w:color w:val="000000" w:themeColor="text1"/>
          <w:lang w:eastAsia="el-GR"/>
        </w:rPr>
        <w:t>Ορισμένες κοινότητες μπορεί να κάνουν ένα σημάδι στο ψωμί με ένα μαχαίρι κοπής.</w:t>
      </w:r>
    </w:p>
    <w:p w14:paraId="0F50F2DF" w14:textId="10CF9919" w:rsidR="0023681C" w:rsidRPr="0023681C" w:rsidRDefault="005410D1" w:rsidP="0023681C">
      <w:pPr>
        <w:jc w:val="both"/>
        <w:rPr>
          <w:rFonts w:ascii="Calibri" w:hAnsi="Calibri" w:cs="Calibri"/>
        </w:rPr>
      </w:pPr>
      <w:r w:rsidRPr="005410D1">
        <w:rPr>
          <w:rFonts w:ascii="Calibri" w:hAnsi="Calibri" w:cs="Calibri"/>
          <w:u w:val="single"/>
        </w:rPr>
        <w:t>Πηγή</w:t>
      </w:r>
      <w:r w:rsidRPr="00CC39B2">
        <w:rPr>
          <w:rFonts w:ascii="Calibri" w:hAnsi="Calibri" w:cs="Calibri"/>
        </w:rPr>
        <w:t>:</w:t>
      </w:r>
      <w:r w:rsidRPr="0023681C">
        <w:t xml:space="preserve"> </w:t>
      </w:r>
      <w:hyperlink r:id="rId5" w:history="1">
        <w:proofErr w:type="spellStart"/>
        <w:r w:rsidRPr="00154509">
          <w:rPr>
            <w:color w:val="0000FF"/>
            <w:u w:val="single"/>
          </w:rPr>
          <w:t>Challah</w:t>
        </w:r>
        <w:proofErr w:type="spellEnd"/>
        <w:r w:rsidRPr="00154509">
          <w:rPr>
            <w:color w:val="0000FF"/>
            <w:u w:val="single"/>
          </w:rPr>
          <w:t xml:space="preserve"> - </w:t>
        </w:r>
        <w:proofErr w:type="spellStart"/>
        <w:r w:rsidRPr="00154509">
          <w:rPr>
            <w:color w:val="0000FF"/>
            <w:u w:val="single"/>
          </w:rPr>
          <w:t>Βικιπαίδεια</w:t>
        </w:r>
        <w:proofErr w:type="spellEnd"/>
      </w:hyperlink>
      <w:r>
        <w:t xml:space="preserve"> (από μετάφραση)</w:t>
      </w:r>
    </w:p>
    <w:sectPr w:rsidR="0023681C" w:rsidRPr="0023681C" w:rsidSect="00A02A8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B3E65"/>
    <w:multiLevelType w:val="multilevel"/>
    <w:tmpl w:val="F2EC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67844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05C"/>
    <w:rsid w:val="00067A4A"/>
    <w:rsid w:val="000969E1"/>
    <w:rsid w:val="000C21AA"/>
    <w:rsid w:val="00121EF2"/>
    <w:rsid w:val="0023681C"/>
    <w:rsid w:val="00237B0F"/>
    <w:rsid w:val="002E4C81"/>
    <w:rsid w:val="0031620C"/>
    <w:rsid w:val="00364DEE"/>
    <w:rsid w:val="004E50AF"/>
    <w:rsid w:val="00527F6B"/>
    <w:rsid w:val="005410D1"/>
    <w:rsid w:val="006B2FDC"/>
    <w:rsid w:val="006F4FE6"/>
    <w:rsid w:val="00710CC8"/>
    <w:rsid w:val="0082305C"/>
    <w:rsid w:val="009379CF"/>
    <w:rsid w:val="00A02A89"/>
    <w:rsid w:val="00A54CD0"/>
    <w:rsid w:val="00B16D06"/>
    <w:rsid w:val="00B33B45"/>
    <w:rsid w:val="00B9290E"/>
    <w:rsid w:val="00BE0B66"/>
    <w:rsid w:val="00BE7930"/>
    <w:rsid w:val="00C3615D"/>
    <w:rsid w:val="00C718A2"/>
    <w:rsid w:val="00CC39B2"/>
    <w:rsid w:val="00D71ADF"/>
    <w:rsid w:val="00E43315"/>
    <w:rsid w:val="00F4203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8023C"/>
  <w15:docId w15:val="{58D8000C-28F9-4E62-A561-FCD296F8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2A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82305C"/>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unhideWhenUsed/>
    <w:rsid w:val="0082305C"/>
    <w:rPr>
      <w:color w:val="0000FF" w:themeColor="hyperlink"/>
      <w:u w:val="single"/>
    </w:rPr>
  </w:style>
  <w:style w:type="character" w:styleId="-0">
    <w:name w:val="FollowedHyperlink"/>
    <w:basedOn w:val="a0"/>
    <w:uiPriority w:val="99"/>
    <w:semiHidden/>
    <w:unhideWhenUsed/>
    <w:rsid w:val="002368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036988">
      <w:bodyDiv w:val="1"/>
      <w:marLeft w:val="0"/>
      <w:marRight w:val="0"/>
      <w:marTop w:val="0"/>
      <w:marBottom w:val="0"/>
      <w:divBdr>
        <w:top w:val="none" w:sz="0" w:space="0" w:color="auto"/>
        <w:left w:val="none" w:sz="0" w:space="0" w:color="auto"/>
        <w:bottom w:val="none" w:sz="0" w:space="0" w:color="auto"/>
        <w:right w:val="none" w:sz="0" w:space="0" w:color="auto"/>
      </w:divBdr>
      <w:divsChild>
        <w:div w:id="522519561">
          <w:marLeft w:val="0"/>
          <w:marRight w:val="0"/>
          <w:marTop w:val="0"/>
          <w:marBottom w:val="0"/>
          <w:divBdr>
            <w:top w:val="none" w:sz="0" w:space="0" w:color="auto"/>
            <w:left w:val="none" w:sz="0" w:space="0" w:color="auto"/>
            <w:bottom w:val="none" w:sz="0" w:space="0" w:color="auto"/>
            <w:right w:val="none" w:sz="0" w:space="0" w:color="auto"/>
          </w:divBdr>
        </w:div>
      </w:divsChild>
    </w:div>
    <w:div w:id="188660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n.wikipedia.org/wiki/Challah"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902</Words>
  <Characters>4876</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HP</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133di</dc:creator>
  <cp:lastModifiedBy>Μαρία</cp:lastModifiedBy>
  <cp:revision>10</cp:revision>
  <dcterms:created xsi:type="dcterms:W3CDTF">2025-04-17T16:33:00Z</dcterms:created>
  <dcterms:modified xsi:type="dcterms:W3CDTF">2026-07-23T08:14:00Z</dcterms:modified>
</cp:coreProperties>
</file>